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F81BD8">
      <w:pPr>
        <w:spacing w:line="360" w:lineRule="auto"/>
        <w:jc w:val="left"/>
        <w:rPr>
          <w:rFonts w:hint="default" w:ascii="Times New Roman" w:hAnsi="Times New Roman" w:eastAsia="宋体" w:cs="Times New Roman"/>
          <w:b/>
          <w:sz w:val="21"/>
          <w:szCs w:val="21"/>
          <w:highlight w:val="yellow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sz w:val="21"/>
          <w:szCs w:val="21"/>
          <w:highlight w:val="yellow"/>
          <w:lang w:val="en-US" w:eastAsia="zh-CN"/>
        </w:rPr>
        <w:t>第一作者信息（姓名、性别、学历、职称、单位、研究方向、手机号、邮箱）:</w:t>
      </w:r>
    </w:p>
    <w:p w14:paraId="3505B250">
      <w:pPr>
        <w:spacing w:line="360" w:lineRule="auto"/>
        <w:jc w:val="left"/>
        <w:rPr>
          <w:rFonts w:hint="default" w:ascii="Times New Roman" w:hAnsi="Times New Roman" w:eastAsia="宋体" w:cs="Times New Roman"/>
          <w:b/>
          <w:sz w:val="21"/>
          <w:szCs w:val="21"/>
          <w:highlight w:val="yellow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sz w:val="21"/>
          <w:szCs w:val="21"/>
          <w:highlight w:val="yellow"/>
          <w:lang w:val="en-US" w:eastAsia="zh-CN"/>
        </w:rPr>
        <w:t>通信作者信息(姓名、性别、学历、职称、单位、导师类别、研究方向、手机号、邮箱）:</w:t>
      </w:r>
    </w:p>
    <w:p w14:paraId="58172107">
      <w:pPr>
        <w:spacing w:line="360" w:lineRule="auto"/>
        <w:jc w:val="left"/>
        <w:rPr>
          <w:rFonts w:hint="default" w:ascii="Times New Roman" w:hAnsi="Times New Roman" w:eastAsia="宋体" w:cs="Times New Roman"/>
          <w:b/>
          <w:sz w:val="21"/>
          <w:szCs w:val="21"/>
          <w:highlight w:val="yellow"/>
          <w:lang w:val="en-US" w:eastAsia="zh-CN"/>
        </w:rPr>
      </w:pPr>
      <w:r>
        <w:rPr>
          <w:sz w:val="21"/>
          <w:szCs w:val="21"/>
          <w:highlight w:val="yello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-1118235</wp:posOffset>
                </wp:positionH>
                <wp:positionV relativeFrom="paragraph">
                  <wp:posOffset>267335</wp:posOffset>
                </wp:positionV>
                <wp:extent cx="2772410" cy="563245"/>
                <wp:effectExtent l="4445" t="4445" r="99695" b="156210"/>
                <wp:wrapNone/>
                <wp:docPr id="2" name="圆角矩形标注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2410" cy="563245"/>
                        </a:xfrm>
                        <a:prstGeom prst="wedgeRoundRectCallout">
                          <a:avLst>
                            <a:gd name="adj1" fmla="val 51570"/>
                            <a:gd name="adj2" fmla="val 75366"/>
                            <a:gd name="adj3" fmla="val 16667"/>
                          </a:avLst>
                        </a:prstGeom>
                        <a:noFill/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A052CA">
                            <w:pPr>
                              <w:jc w:val="center"/>
                              <w:rPr>
                                <w:rFonts w:hint="default" w:eastAsia="宋体"/>
                                <w:b/>
                                <w:bCs/>
                                <w:color w:val="FF0000"/>
                                <w:spacing w:val="0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color w:val="FF0000"/>
                                <w:spacing w:val="0"/>
                                <w:sz w:val="15"/>
                                <w:szCs w:val="15"/>
                                <w:lang w:val="en-US" w:eastAsia="zh-CN"/>
                              </w:rPr>
                              <w:t>中英文文题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color w:val="FF0000"/>
                                <w:spacing w:val="0"/>
                                <w:sz w:val="15"/>
                                <w:szCs w:val="15"/>
                                <w:lang w:val="en-US" w:eastAsia="zh-CN"/>
                              </w:rPr>
                              <w:t>：小四号、居中、</w:t>
                            </w: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color w:val="FF0000"/>
                                <w:spacing w:val="0"/>
                                <w:sz w:val="15"/>
                                <w:szCs w:val="15"/>
                                <w:lang w:val="en-US" w:eastAsia="zh-CN"/>
                              </w:rPr>
                              <w:t>加粗；其余均为五号；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color w:val="FF0000"/>
                                <w:spacing w:val="0"/>
                                <w:sz w:val="15"/>
                                <w:szCs w:val="15"/>
                                <w:lang w:val="en-US" w:eastAsia="zh-CN"/>
                              </w:rPr>
                              <w:t>全文英文及数字Times New Roman;</w:t>
                            </w: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color w:val="FF0000"/>
                                <w:spacing w:val="0"/>
                                <w:sz w:val="15"/>
                                <w:szCs w:val="15"/>
                                <w:lang w:val="en-US" w:eastAsia="zh-CN"/>
                              </w:rPr>
                              <w:t>其余均为宋体，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color w:val="FF0000"/>
                                <w:spacing w:val="0"/>
                                <w:sz w:val="15"/>
                                <w:szCs w:val="15"/>
                                <w:lang w:val="en-US" w:eastAsia="zh-CN"/>
                              </w:rPr>
                              <w:t>全文1.5倍行距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-88.05pt;margin-top:21.05pt;height:44.35pt;width:218.3pt;z-index:251659264;v-text-anchor:middle;mso-width-relative:page;mso-height-relative:page;" filled="f" stroked="t" coordsize="21600,21600" o:gfxdata="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" adj="21939,27079,14400">
                <v:fill on="f" focussize="0,0"/>
                <v:stroke color="#2E75B6 [2404]" miterlimit="8" joinstyle="miter"/>
                <v:imagedata o:title=""/>
                <o:lock v:ext="edit" aspectratio="f"/>
                <v:textbox>
                  <w:txbxContent>
                    <w:p w14:paraId="08A052CA">
                      <w:pPr>
                        <w:jc w:val="center"/>
                        <w:rPr>
                          <w:rFonts w:hint="default" w:eastAsia="宋体"/>
                          <w:b/>
                          <w:bCs/>
                          <w:color w:val="FF0000"/>
                          <w:spacing w:val="0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eastAsia="宋体" w:cs="Times New Roman"/>
                          <w:b/>
                          <w:bCs/>
                          <w:color w:val="FF0000"/>
                          <w:spacing w:val="0"/>
                          <w:sz w:val="15"/>
                          <w:szCs w:val="15"/>
                          <w:lang w:val="en-US" w:eastAsia="zh-CN"/>
                        </w:rPr>
                        <w:t>中英文文题</w:t>
                      </w: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color w:val="FF0000"/>
                          <w:spacing w:val="0"/>
                          <w:sz w:val="15"/>
                          <w:szCs w:val="15"/>
                          <w:lang w:val="en-US" w:eastAsia="zh-CN"/>
                        </w:rPr>
                        <w:t>：小四号、居中、</w:t>
                      </w:r>
                      <w:r>
                        <w:rPr>
                          <w:rFonts w:hint="eastAsia" w:ascii="Times New Roman" w:hAnsi="Times New Roman" w:eastAsia="宋体" w:cs="Times New Roman"/>
                          <w:b/>
                          <w:bCs/>
                          <w:color w:val="FF0000"/>
                          <w:spacing w:val="0"/>
                          <w:sz w:val="15"/>
                          <w:szCs w:val="15"/>
                          <w:lang w:val="en-US" w:eastAsia="zh-CN"/>
                        </w:rPr>
                        <w:t>加粗；其余均为五号；</w:t>
                      </w: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color w:val="FF0000"/>
                          <w:spacing w:val="0"/>
                          <w:sz w:val="15"/>
                          <w:szCs w:val="15"/>
                          <w:lang w:val="en-US" w:eastAsia="zh-CN"/>
                        </w:rPr>
                        <w:t>全文英文及数字Times New Roman;</w:t>
                      </w:r>
                      <w:r>
                        <w:rPr>
                          <w:rFonts w:hint="eastAsia" w:ascii="Times New Roman" w:hAnsi="Times New Roman" w:eastAsia="宋体" w:cs="Times New Roman"/>
                          <w:b/>
                          <w:bCs/>
                          <w:color w:val="FF0000"/>
                          <w:spacing w:val="0"/>
                          <w:sz w:val="15"/>
                          <w:szCs w:val="15"/>
                          <w:lang w:val="en-US" w:eastAsia="zh-CN"/>
                        </w:rPr>
                        <w:t>其余均为宋体，</w:t>
                      </w: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color w:val="FF0000"/>
                          <w:spacing w:val="0"/>
                          <w:sz w:val="15"/>
                          <w:szCs w:val="15"/>
                          <w:lang w:val="en-US" w:eastAsia="zh-CN"/>
                        </w:rPr>
                        <w:t>全文1.5倍行距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Times New Roman" w:hAnsi="Times New Roman" w:eastAsia="宋体" w:cs="Times New Roman"/>
          <w:b/>
          <w:sz w:val="21"/>
          <w:szCs w:val="21"/>
          <w:highlight w:val="yellow"/>
          <w:lang w:val="en-US" w:eastAsia="zh-CN"/>
        </w:rPr>
        <w:t>基金项目（包括项目类别和编号）:</w:t>
      </w:r>
    </w:p>
    <w:p w14:paraId="6D018745">
      <w:pPr>
        <w:spacing w:line="360" w:lineRule="auto"/>
        <w:jc w:val="both"/>
        <w:rPr>
          <w:rFonts w:hint="default" w:ascii="Times New Roman" w:hAnsi="Times New Roman" w:eastAsia="宋体" w:cs="Times New Roman"/>
          <w:b/>
          <w:sz w:val="24"/>
          <w:szCs w:val="24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5133340</wp:posOffset>
                </wp:positionH>
                <wp:positionV relativeFrom="paragraph">
                  <wp:posOffset>200025</wp:posOffset>
                </wp:positionV>
                <wp:extent cx="1226820" cy="735965"/>
                <wp:effectExtent l="184785" t="4445" r="17145" b="364490"/>
                <wp:wrapNone/>
                <wp:docPr id="6" name="圆角矩形标注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6820" cy="735965"/>
                        </a:xfrm>
                        <a:prstGeom prst="wedgeRoundRectCallout">
                          <a:avLst>
                            <a:gd name="adj1" fmla="val -62836"/>
                            <a:gd name="adj2" fmla="val 96333"/>
                            <a:gd name="adj3" fmla="val 16667"/>
                          </a:avLst>
                        </a:prstGeom>
                        <a:noFill/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0BA120">
                            <w:pPr>
                              <w:rPr>
                                <w:rFonts w:hint="default" w:eastAsia="宋体"/>
                                <w:b/>
                                <w:bCs/>
                                <w:color w:val="FF0000"/>
                                <w:sz w:val="15"/>
                                <w:szCs w:val="15"/>
                                <w:u w:val="single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b/>
                                <w:bCs/>
                                <w:color w:val="FF0000"/>
                                <w:sz w:val="15"/>
                                <w:szCs w:val="15"/>
                                <w:lang w:val="en-US" w:eastAsia="zh-CN"/>
                              </w:rPr>
                              <w:t>宋体，五号，作者单位具体到科室</w:t>
                            </w:r>
                            <w:r>
                              <w:rPr>
                                <w:rFonts w:hint="eastAsia" w:eastAsia="宋体"/>
                                <w:b/>
                                <w:bCs/>
                                <w:color w:val="FF0000"/>
                                <w:sz w:val="15"/>
                                <w:szCs w:val="15"/>
                                <w:u w:val="none"/>
                                <w:lang w:val="en-US" w:eastAsia="zh-CN"/>
                              </w:rPr>
                              <w:t>如果是学校为单位，具体到教研室</w:t>
                            </w:r>
                          </w:p>
                          <w:p w14:paraId="409A84E2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404.2pt;margin-top:15.75pt;height:57.95pt;width:96.6pt;z-index:251660288;v-text-anchor:middle;mso-width-relative:page;mso-height-relative:page;" filled="f" stroked="t" coordsize="21600,21600" o:gfxdata="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" adj="-2773,31608,14400">
                <v:fill on="f" focussize="0,0"/>
                <v:stroke color="#2E75B6 [2404]" miterlimit="8" joinstyle="miter"/>
                <v:imagedata o:title=""/>
                <o:lock v:ext="edit" aspectratio="f"/>
                <v:textbox>
                  <w:txbxContent>
                    <w:p w14:paraId="7B0BA120">
                      <w:pPr>
                        <w:rPr>
                          <w:rFonts w:hint="default" w:eastAsia="宋体"/>
                          <w:b/>
                          <w:bCs/>
                          <w:color w:val="FF0000"/>
                          <w:sz w:val="15"/>
                          <w:szCs w:val="15"/>
                          <w:u w:val="single"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b/>
                          <w:bCs/>
                          <w:color w:val="FF0000"/>
                          <w:sz w:val="15"/>
                          <w:szCs w:val="15"/>
                          <w:lang w:val="en-US" w:eastAsia="zh-CN"/>
                        </w:rPr>
                        <w:t>宋体，五号，作者单位具体到科室</w:t>
                      </w:r>
                      <w:r>
                        <w:rPr>
                          <w:rFonts w:hint="eastAsia" w:eastAsia="宋体"/>
                          <w:b/>
                          <w:bCs/>
                          <w:color w:val="FF0000"/>
                          <w:sz w:val="15"/>
                          <w:szCs w:val="15"/>
                          <w:u w:val="none"/>
                          <w:lang w:val="en-US" w:eastAsia="zh-CN"/>
                        </w:rPr>
                        <w:t>如果是学校为单位，具体到教研室</w:t>
                      </w:r>
                    </w:p>
                    <w:p w14:paraId="409A84E2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A95466B">
      <w:pPr>
        <w:spacing w:line="360" w:lineRule="auto"/>
        <w:jc w:val="both"/>
        <w:rPr>
          <w:rFonts w:hint="default" w:ascii="Times New Roman" w:hAnsi="Times New Roman" w:eastAsia="宋体" w:cs="Times New Roman"/>
          <w:b/>
          <w:sz w:val="24"/>
          <w:szCs w:val="24"/>
        </w:rPr>
      </w:pPr>
    </w:p>
    <w:p w14:paraId="3EC016BF">
      <w:pPr>
        <w:spacing w:line="360" w:lineRule="auto"/>
        <w:jc w:val="center"/>
        <w:rPr>
          <w:rFonts w:hint="default" w:ascii="Times New Roman" w:hAnsi="Times New Roman" w:eastAsia="宋体" w:cs="Times New Roman"/>
          <w:b/>
          <w:sz w:val="24"/>
          <w:szCs w:val="24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-1124585</wp:posOffset>
                </wp:positionH>
                <wp:positionV relativeFrom="paragraph">
                  <wp:posOffset>93980</wp:posOffset>
                </wp:positionV>
                <wp:extent cx="1452245" cy="463550"/>
                <wp:effectExtent l="5080" t="4445" r="447675" b="141605"/>
                <wp:wrapNone/>
                <wp:docPr id="3" name="圆角矩形标注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2245" cy="463550"/>
                        </a:xfrm>
                        <a:prstGeom prst="wedgeRoundRectCallout">
                          <a:avLst>
                            <a:gd name="adj1" fmla="val 78115"/>
                            <a:gd name="adj2" fmla="val 75068"/>
                            <a:gd name="adj3" fmla="val 16667"/>
                          </a:avLst>
                        </a:prstGeom>
                        <a:noFill/>
                        <a:ln w="9525"/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4B58AC">
                            <w:pPr>
                              <w:widowControl/>
                              <w:kinsoku w:val="0"/>
                              <w:adjustRightInd w:val="0"/>
                              <w:snapToGrid w:val="0"/>
                              <w:spacing w:line="240" w:lineRule="exact"/>
                              <w:jc w:val="left"/>
                              <w:textAlignment w:val="baseline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eastAsia" w:eastAsia="宋体"/>
                                <w:b/>
                                <w:bCs/>
                                <w:color w:val="FF0000"/>
                                <w:sz w:val="15"/>
                                <w:szCs w:val="15"/>
                                <w:lang w:val="en-US" w:eastAsia="zh-CN"/>
                              </w:rPr>
                              <w:t>作者名：宋体、五号、居中；作者单位序号上标，逗号隔开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-88.55pt;margin-top:7.4pt;height:36.5pt;width:114.35pt;z-index:251661312;v-text-anchor:middle;mso-width-relative:page;mso-height-relative:page;" filled="f" stroked="t" coordsize="21600,21600" o:gfxdata="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" adj="27673,27015,14400">
                <v:fill on="f" focussize="0,0"/>
                <v:stroke color="#2E75B6 [2404]" miterlimit="8" joinstyle="miter"/>
                <v:imagedata o:title=""/>
                <o:lock v:ext="edit" aspectratio="f"/>
                <v:textbox>
                  <w:txbxContent>
                    <w:p w14:paraId="2C4B58AC">
                      <w:pPr>
                        <w:widowControl/>
                        <w:kinsoku w:val="0"/>
                        <w:adjustRightInd w:val="0"/>
                        <w:snapToGrid w:val="0"/>
                        <w:spacing w:line="240" w:lineRule="exact"/>
                        <w:jc w:val="left"/>
                        <w:textAlignment w:val="baseline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Fonts w:hint="eastAsia" w:eastAsia="宋体"/>
                          <w:b/>
                          <w:bCs/>
                          <w:color w:val="FF0000"/>
                          <w:sz w:val="15"/>
                          <w:szCs w:val="15"/>
                          <w:lang w:val="en-US" w:eastAsia="zh-CN"/>
                        </w:rPr>
                        <w:t>作者名：宋体、五号、居中；作者单位序号上标，逗号隔开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Times New Roman" w:hAnsi="Times New Roman" w:eastAsia="宋体" w:cs="Times New Roman"/>
          <w:b/>
          <w:sz w:val="24"/>
          <w:szCs w:val="24"/>
        </w:rPr>
        <w:t>综合康复治疗在不同类型肩关节周围炎</w:t>
      </w:r>
      <w:r>
        <w:rPr>
          <w:rFonts w:hint="eastAsia" w:ascii="Times New Roman" w:hAnsi="Times New Roman" w:eastAsia="宋体" w:cs="Times New Roman"/>
          <w:b/>
          <w:sz w:val="24"/>
          <w:szCs w:val="24"/>
          <w:lang w:val="en-US" w:eastAsia="zh-CN"/>
        </w:rPr>
        <w:t>患者</w:t>
      </w:r>
      <w:r>
        <w:rPr>
          <w:rFonts w:hint="default" w:ascii="Times New Roman" w:hAnsi="Times New Roman" w:eastAsia="宋体" w:cs="Times New Roman"/>
          <w:b/>
          <w:sz w:val="24"/>
          <w:szCs w:val="24"/>
        </w:rPr>
        <w:t>中的疗效观察</w:t>
      </w:r>
    </w:p>
    <w:p w14:paraId="4376C55E">
      <w:pPr>
        <w:spacing w:line="360" w:lineRule="auto"/>
        <w:jc w:val="center"/>
        <w:rPr>
          <w:rFonts w:hint="default" w:ascii="Times New Roman" w:hAnsi="Times New Roman" w:eastAsia="宋体" w:cs="Times New Roman"/>
          <w:szCs w:val="21"/>
          <w:lang w:val="en-US"/>
        </w:rPr>
      </w:pPr>
      <w:r>
        <w:rPr>
          <w:rFonts w:hint="eastAsia" w:ascii="Times New Roman" w:hAnsi="Times New Roman" w:eastAsia="宋体" w:cs="Times New Roman"/>
          <w:szCs w:val="21"/>
          <w:lang w:val="en-US" w:eastAsia="zh-CN"/>
        </w:rPr>
        <w:t>张三</w:t>
      </w:r>
      <w:r>
        <w:rPr>
          <w:rFonts w:hint="eastAsia" w:ascii="Times New Roman" w:hAnsi="Times New Roman" w:eastAsia="宋体" w:cs="Times New Roman"/>
          <w:szCs w:val="21"/>
          <w:vertAlign w:val="superscript"/>
          <w:lang w:val="en-US" w:eastAsia="zh-CN"/>
        </w:rPr>
        <w:t>1</w:t>
      </w:r>
      <w:r>
        <w:rPr>
          <w:rFonts w:hint="default" w:ascii="Times New Roman" w:hAnsi="Times New Roman" w:eastAsia="宋体" w:cs="Times New Roman"/>
          <w:szCs w:val="21"/>
        </w:rPr>
        <w:t>，</w:t>
      </w:r>
      <w:r>
        <w:rPr>
          <w:rFonts w:hint="eastAsia" w:ascii="Times New Roman" w:hAnsi="Times New Roman" w:eastAsia="宋体" w:cs="Times New Roman"/>
          <w:szCs w:val="21"/>
          <w:lang w:val="en-US" w:eastAsia="zh-CN"/>
        </w:rPr>
        <w:t>李四</w:t>
      </w:r>
      <w:r>
        <w:rPr>
          <w:rFonts w:hint="eastAsia" w:ascii="Times New Roman" w:hAnsi="Times New Roman" w:eastAsia="宋体" w:cs="Times New Roman"/>
          <w:szCs w:val="21"/>
          <w:vertAlign w:val="superscript"/>
          <w:lang w:val="en-US" w:eastAsia="zh-CN"/>
        </w:rPr>
        <w:t>1,2</w:t>
      </w:r>
      <w:r>
        <w:rPr>
          <w:rFonts w:hint="default" w:ascii="Times New Roman" w:hAnsi="Times New Roman" w:eastAsia="宋体" w:cs="Times New Roman"/>
          <w:szCs w:val="21"/>
        </w:rPr>
        <w:t>，</w:t>
      </w:r>
      <w:r>
        <w:rPr>
          <w:rFonts w:hint="eastAsia" w:ascii="Times New Roman" w:hAnsi="Times New Roman" w:eastAsia="宋体" w:cs="Times New Roman"/>
          <w:szCs w:val="21"/>
          <w:lang w:val="en-US" w:eastAsia="zh-CN"/>
        </w:rPr>
        <w:t>王明强</w:t>
      </w:r>
      <w:r>
        <w:rPr>
          <w:rFonts w:hint="eastAsia" w:ascii="Times New Roman" w:hAnsi="Times New Roman" w:eastAsia="宋体" w:cs="Times New Roman"/>
          <w:szCs w:val="21"/>
          <w:vertAlign w:val="superscript"/>
          <w:lang w:val="en-US" w:eastAsia="zh-CN"/>
        </w:rPr>
        <w:t>1</w:t>
      </w:r>
      <w:r>
        <w:rPr>
          <w:rFonts w:hint="default" w:ascii="Times New Roman" w:hAnsi="Times New Roman" w:eastAsia="宋体" w:cs="Times New Roman"/>
          <w:szCs w:val="21"/>
        </w:rPr>
        <w:t>，</w:t>
      </w:r>
      <w:r>
        <w:rPr>
          <w:rFonts w:hint="eastAsia" w:ascii="Times New Roman" w:hAnsi="Times New Roman" w:eastAsia="宋体" w:cs="Times New Roman"/>
          <w:szCs w:val="21"/>
          <w:lang w:val="en-US" w:eastAsia="zh-CN"/>
        </w:rPr>
        <w:t>赵丽娟</w:t>
      </w:r>
      <w:r>
        <w:rPr>
          <w:rFonts w:hint="eastAsia" w:ascii="Times New Roman" w:hAnsi="Times New Roman" w:eastAsia="宋体" w:cs="Times New Roman"/>
          <w:szCs w:val="21"/>
          <w:vertAlign w:val="superscript"/>
          <w:lang w:val="en-US" w:eastAsia="zh-CN"/>
        </w:rPr>
        <w:t>2</w:t>
      </w:r>
    </w:p>
    <w:p w14:paraId="51C30FF8">
      <w:pPr>
        <w:adjustRightInd/>
        <w:spacing w:line="360" w:lineRule="auto"/>
        <w:ind w:firstLine="0" w:firstLineChars="0"/>
        <w:jc w:val="center"/>
        <w:rPr>
          <w:rFonts w:hint="default" w:ascii="Times New Roman" w:hAnsi="Times New Roman" w:eastAsia="宋体" w:cs="Times New Roman"/>
          <w:b/>
          <w:szCs w:val="21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-1118235</wp:posOffset>
                </wp:positionH>
                <wp:positionV relativeFrom="paragraph">
                  <wp:posOffset>262255</wp:posOffset>
                </wp:positionV>
                <wp:extent cx="1000760" cy="292735"/>
                <wp:effectExtent l="4445" t="5080" r="290195" b="140335"/>
                <wp:wrapNone/>
                <wp:docPr id="8" name="圆角矩形标注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760" cy="292735"/>
                        </a:xfrm>
                        <a:prstGeom prst="wedgeRoundRectCallout">
                          <a:avLst>
                            <a:gd name="adj1" fmla="val 75126"/>
                            <a:gd name="adj2" fmla="val 88177"/>
                            <a:gd name="adj3" fmla="val 16667"/>
                          </a:avLst>
                        </a:prstGeom>
                        <a:noFill/>
                        <a:ln w="9525"/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A774E9">
                            <w:pPr>
                              <w:jc w:val="center"/>
                              <w:rPr>
                                <w:rFonts w:hint="default" w:eastAsia="宋体" w:asciiTheme="minorAscii" w:hAnsiTheme="minorAscii"/>
                                <w:b/>
                                <w:bCs/>
                                <w:color w:val="FF0000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 w:eastAsia="宋体" w:asciiTheme="minorAscii" w:hAnsiTheme="minorAscii"/>
                                <w:b/>
                                <w:bCs/>
                                <w:color w:val="FF0000"/>
                                <w:spacing w:val="0"/>
                                <w:sz w:val="15"/>
                                <w:szCs w:val="15"/>
                                <w:lang w:val="en-US" w:eastAsia="zh-CN"/>
                              </w:rPr>
                              <w:t>宋体，五号，加粗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-88.05pt;margin-top:20.65pt;height:23.05pt;width:78.8pt;z-index:251662336;v-text-anchor:middle;mso-width-relative:page;mso-height-relative:page;" filled="f" stroked="t" coordsize="21600,21600" o:gfxdata="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" adj="27027,29846,14400">
                <v:fill on="f" focussize="0,0"/>
                <v:stroke color="#2E75B6 [2404]" miterlimit="8" joinstyle="miter"/>
                <v:imagedata o:title=""/>
                <o:lock v:ext="edit" aspectratio="f"/>
                <v:textbox>
                  <w:txbxContent>
                    <w:p w14:paraId="5FA774E9">
                      <w:pPr>
                        <w:jc w:val="center"/>
                        <w:rPr>
                          <w:rFonts w:hint="default" w:eastAsia="宋体" w:asciiTheme="minorAscii" w:hAnsiTheme="minorAscii"/>
                          <w:b/>
                          <w:bCs/>
                          <w:color w:val="FF0000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default" w:eastAsia="宋体" w:asciiTheme="minorAscii" w:hAnsiTheme="minorAscii"/>
                          <w:b/>
                          <w:bCs/>
                          <w:color w:val="FF0000"/>
                          <w:spacing w:val="0"/>
                          <w:sz w:val="15"/>
                          <w:szCs w:val="15"/>
                          <w:lang w:val="en-US" w:eastAsia="zh-CN"/>
                        </w:rPr>
                        <w:t>宋体，五号，加粗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Times New Roman" w:hAnsi="Times New Roman" w:eastAsia="宋体" w:cs="Times New Roman"/>
          <w:szCs w:val="21"/>
          <w:lang w:eastAsia="zh-CN"/>
        </w:rPr>
        <w:t>（</w:t>
      </w:r>
      <w:r>
        <w:rPr>
          <w:rFonts w:hint="eastAsia" w:ascii="Times New Roman" w:hAnsi="Times New Roman" w:eastAsia="宋体" w:cs="Times New Roman"/>
          <w:szCs w:val="21"/>
          <w:lang w:val="en-US" w:eastAsia="zh-CN"/>
        </w:rPr>
        <w:t xml:space="preserve">安徽医科大学第一附属医院 </w:t>
      </w:r>
      <w:r>
        <w:rPr>
          <w:rFonts w:hint="eastAsia" w:ascii="Times New Roman" w:hAnsi="Times New Roman" w:eastAsia="宋体" w:cs="Times New Roman"/>
          <w:szCs w:val="21"/>
          <w:vertAlign w:val="superscript"/>
          <w:lang w:val="en-US" w:eastAsia="zh-CN"/>
        </w:rPr>
        <w:t>1</w:t>
      </w:r>
      <w:r>
        <w:rPr>
          <w:rFonts w:hint="eastAsia" w:ascii="Times New Roman" w:hAnsi="Times New Roman" w:eastAsia="宋体" w:cs="Times New Roman"/>
          <w:szCs w:val="21"/>
          <w:lang w:val="en-US" w:eastAsia="zh-CN"/>
        </w:rPr>
        <w:t>脊柱外科、</w:t>
      </w:r>
      <w:r>
        <w:rPr>
          <w:rFonts w:hint="eastAsia" w:ascii="Times New Roman" w:hAnsi="Times New Roman" w:eastAsia="宋体" w:cs="Times New Roman"/>
          <w:szCs w:val="21"/>
          <w:vertAlign w:val="superscript"/>
          <w:lang w:val="en-US" w:eastAsia="zh-CN"/>
        </w:rPr>
        <w:t>2</w:t>
      </w:r>
      <w:r>
        <w:rPr>
          <w:rFonts w:hint="eastAsia" w:ascii="Times New Roman" w:hAnsi="Times New Roman" w:eastAsia="宋体" w:cs="Times New Roman"/>
          <w:szCs w:val="21"/>
          <w:lang w:val="en-US" w:eastAsia="zh-CN"/>
        </w:rPr>
        <w:t>骨关节科，</w:t>
      </w:r>
      <w:r>
        <w:rPr>
          <w:rFonts w:hint="default" w:ascii="Times New Roman" w:hAnsi="Times New Roman" w:eastAsia="宋体" w:cs="Times New Roman"/>
          <w:szCs w:val="21"/>
        </w:rPr>
        <w:t>合肥</w:t>
      </w:r>
      <w:r>
        <w:rPr>
          <w:rFonts w:hint="eastAsia" w:ascii="Times New Roman" w:hAnsi="Times New Roman" w:eastAsia="宋体" w:cs="Times New Roman"/>
          <w:szCs w:val="21"/>
          <w:lang w:val="en-US" w:eastAsia="zh-CN"/>
        </w:rPr>
        <w:t xml:space="preserve"> </w:t>
      </w:r>
      <w:r>
        <w:rPr>
          <w:rFonts w:ascii="Times New Roman" w:hAnsi="Times New Roman" w:eastAsia="宋体" w:cs="Times New Roman"/>
          <w:b w:val="0"/>
          <w:bCs w:val="0"/>
          <w:i w:val="0"/>
          <w:iCs w:val="0"/>
          <w:caps w:val="0"/>
          <w:spacing w:val="0"/>
          <w:sz w:val="21"/>
          <w:szCs w:val="21"/>
          <w:shd w:val="clear"/>
        </w:rPr>
        <w:t>230022</w:t>
      </w:r>
      <w:r>
        <w:rPr>
          <w:rFonts w:hint="eastAsia" w:ascii="Times New Roman" w:hAnsi="Times New Roman" w:eastAsia="宋体" w:cs="Times New Roman"/>
          <w:b w:val="0"/>
          <w:bCs w:val="0"/>
          <w:i w:val="0"/>
          <w:iCs w:val="0"/>
          <w:caps w:val="0"/>
          <w:spacing w:val="0"/>
          <w:sz w:val="21"/>
          <w:szCs w:val="21"/>
          <w:shd w:val="clear"/>
          <w:lang w:eastAsia="zh-CN"/>
        </w:rPr>
        <w:t>；</w:t>
      </w:r>
      <w:r>
        <w:rPr>
          <w:rFonts w:hint="eastAsia" w:ascii="Times New Roman" w:hAnsi="Times New Roman" w:eastAsia="宋体" w:cs="Times New Roman"/>
          <w:b w:val="0"/>
          <w:bCs w:val="0"/>
          <w:i w:val="0"/>
          <w:iCs w:val="0"/>
          <w:caps w:val="0"/>
          <w:spacing w:val="0"/>
          <w:sz w:val="21"/>
          <w:szCs w:val="21"/>
          <w:shd w:val="clear"/>
          <w:vertAlign w:val="superscript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szCs w:val="21"/>
        </w:rPr>
        <w:t>安徽医科大学第二附属医院康复医学科，合肥 23</w:t>
      </w:r>
      <w:r>
        <w:rPr>
          <w:rFonts w:hint="eastAsia" w:ascii="Times New Roman" w:hAnsi="Times New Roman" w:eastAsia="宋体" w:cs="Times New Roman"/>
          <w:szCs w:val="21"/>
          <w:lang w:val="en-US" w:eastAsia="zh-CN"/>
        </w:rPr>
        <w:t>0601</w:t>
      </w:r>
      <w:r>
        <w:rPr>
          <w:rFonts w:hint="eastAsia" w:ascii="Times New Roman" w:hAnsi="Times New Roman" w:eastAsia="宋体" w:cs="Times New Roman"/>
          <w:szCs w:val="21"/>
          <w:lang w:eastAsia="zh-CN"/>
        </w:rPr>
        <w:t>）</w:t>
      </w:r>
    </w:p>
    <w:p w14:paraId="5593EDC4">
      <w:pPr>
        <w:adjustRightInd w:val="0"/>
        <w:spacing w:line="360" w:lineRule="auto"/>
        <w:ind w:firstLine="0" w:firstLineChars="0"/>
        <w:jc w:val="left"/>
        <w:rPr>
          <w:rFonts w:hint="default" w:ascii="Times New Roman" w:hAnsi="Times New Roman" w:eastAsia="宋体" w:cs="Times New Roman"/>
          <w:b/>
          <w:szCs w:val="21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-1109345</wp:posOffset>
                </wp:positionH>
                <wp:positionV relativeFrom="paragraph">
                  <wp:posOffset>99695</wp:posOffset>
                </wp:positionV>
                <wp:extent cx="855980" cy="523240"/>
                <wp:effectExtent l="4445" t="4445" r="301625" b="62865"/>
                <wp:wrapNone/>
                <wp:docPr id="9" name="圆角矩形标注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5980" cy="523240"/>
                        </a:xfrm>
                        <a:prstGeom prst="wedgeRoundRectCallout">
                          <a:avLst>
                            <a:gd name="adj1" fmla="val 81157"/>
                            <a:gd name="adj2" fmla="val 57160"/>
                            <a:gd name="adj3" fmla="val 16667"/>
                          </a:avLst>
                        </a:prstGeom>
                        <a:noFill/>
                        <a:ln w="9525"/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2DBF22">
                            <w:pPr>
                              <w:jc w:val="center"/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color w:val="FF0000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color w:val="FF0000"/>
                                <w:sz w:val="15"/>
                                <w:szCs w:val="15"/>
                                <w:lang w:val="en-US" w:eastAsia="zh-CN"/>
                              </w:rPr>
                              <w:t>6~8个关键词，分号隔开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-87.35pt;margin-top:7.85pt;height:41.2pt;width:67.4pt;z-index:251663360;v-text-anchor:middle;mso-width-relative:page;mso-height-relative:page;" filled="f" stroked="t" coordsize="21600,21600" o:gfxdata="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" adj="28330,23147,14400">
                <v:fill on="f" focussize="0,0"/>
                <v:stroke color="#2E75B6 [2404]" miterlimit="8" joinstyle="miter"/>
                <v:imagedata o:title=""/>
                <o:lock v:ext="edit" aspectratio="f"/>
                <v:textbox>
                  <w:txbxContent>
                    <w:p w14:paraId="292DBF22">
                      <w:pPr>
                        <w:jc w:val="center"/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color w:val="FF0000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color w:val="FF0000"/>
                          <w:sz w:val="15"/>
                          <w:szCs w:val="15"/>
                          <w:lang w:val="en-US" w:eastAsia="zh-CN"/>
                        </w:rPr>
                        <w:t>6~8个关键词，分号隔开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Times New Roman" w:hAnsi="Times New Roman" w:eastAsia="宋体" w:cs="Times New Roman"/>
          <w:b/>
          <w:szCs w:val="21"/>
        </w:rPr>
        <w:t>摘要</w:t>
      </w:r>
      <w:r>
        <w:rPr>
          <w:rFonts w:hint="default" w:ascii="Times New Roman" w:hAnsi="Times New Roman" w:eastAsia="宋体" w:cs="Times New Roman"/>
          <w:szCs w:val="21"/>
        </w:rPr>
        <w:t xml:space="preserve">  </w:t>
      </w:r>
      <w:bookmarkStart w:id="0" w:name="OLE_LINK6"/>
      <w:r>
        <w:rPr>
          <w:rFonts w:hint="default" w:ascii="Times New Roman" w:hAnsi="Times New Roman" w:eastAsia="宋体" w:cs="Times New Roman"/>
          <w:b/>
          <w:szCs w:val="21"/>
        </w:rPr>
        <w:t>目的</w:t>
      </w:r>
      <w:r>
        <w:rPr>
          <w:rFonts w:hint="default" w:ascii="Times New Roman" w:hAnsi="Times New Roman" w:eastAsia="宋体" w:cs="Times New Roman"/>
          <w:szCs w:val="21"/>
        </w:rPr>
        <w:t xml:space="preserve">  观察综合康复治疗</w:t>
      </w:r>
      <w:r>
        <w:rPr>
          <w:rFonts w:hint="default" w:ascii="Times New Roman" w:hAnsi="Times New Roman" w:eastAsia="宋体" w:cs="Times New Roman"/>
          <w:spacing w:val="5"/>
          <w:sz w:val="21"/>
          <w:szCs w:val="21"/>
        </w:rPr>
        <w:t>……。</w:t>
      </w:r>
      <w:r>
        <w:rPr>
          <w:rFonts w:hint="default" w:ascii="Times New Roman" w:hAnsi="Times New Roman" w:eastAsia="宋体" w:cs="Times New Roman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b/>
          <w:szCs w:val="21"/>
        </w:rPr>
        <w:t>方法</w:t>
      </w:r>
      <w:r>
        <w:rPr>
          <w:rFonts w:hint="default" w:ascii="Times New Roman" w:hAnsi="Times New Roman" w:eastAsia="宋体" w:cs="Times New Roman"/>
          <w:szCs w:val="21"/>
        </w:rPr>
        <w:t xml:space="preserve">  选择2021年12月至2023年3月就诊于</w:t>
      </w:r>
      <w:r>
        <w:rPr>
          <w:rFonts w:hint="default" w:ascii="Times New Roman" w:hAnsi="Times New Roman" w:eastAsia="宋体" w:cs="Times New Roman"/>
          <w:spacing w:val="5"/>
          <w:sz w:val="21"/>
          <w:szCs w:val="21"/>
        </w:rPr>
        <w:t>……。</w:t>
      </w:r>
      <w:r>
        <w:rPr>
          <w:rFonts w:hint="default" w:ascii="Times New Roman" w:hAnsi="Times New Roman" w:eastAsia="宋体" w:cs="Times New Roman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b/>
          <w:szCs w:val="21"/>
        </w:rPr>
        <w:t>结果</w:t>
      </w:r>
      <w:r>
        <w:rPr>
          <w:rFonts w:hint="default" w:ascii="Times New Roman" w:hAnsi="Times New Roman" w:eastAsia="宋体" w:cs="Times New Roman"/>
          <w:szCs w:val="21"/>
        </w:rPr>
        <w:t xml:space="preserve">  治疗结束后，三组患者</w:t>
      </w:r>
      <w:r>
        <w:rPr>
          <w:rFonts w:hint="default" w:ascii="Times New Roman" w:hAnsi="Times New Roman" w:eastAsia="宋体" w:cs="Times New Roman"/>
          <w:spacing w:val="5"/>
          <w:sz w:val="21"/>
          <w:szCs w:val="21"/>
        </w:rPr>
        <w:t>……。</w:t>
      </w:r>
      <w:r>
        <w:rPr>
          <w:rFonts w:hint="default" w:ascii="Times New Roman" w:hAnsi="Times New Roman" w:eastAsia="宋体" w:cs="Times New Roman"/>
          <w:szCs w:val="21"/>
        </w:rPr>
        <w:t xml:space="preserve">  </w:t>
      </w:r>
      <w:r>
        <w:rPr>
          <w:rFonts w:hint="default" w:ascii="Times New Roman" w:hAnsi="Times New Roman" w:eastAsia="宋体" w:cs="Times New Roman"/>
          <w:b/>
          <w:szCs w:val="21"/>
        </w:rPr>
        <w:t>结论</w:t>
      </w:r>
      <w:r>
        <w:rPr>
          <w:rFonts w:hint="default" w:ascii="Times New Roman" w:hAnsi="Times New Roman" w:eastAsia="宋体" w:cs="Times New Roman"/>
          <w:szCs w:val="21"/>
        </w:rPr>
        <w:t xml:space="preserve">  无论何种原因</w:t>
      </w:r>
      <w:r>
        <w:rPr>
          <w:rFonts w:hint="default" w:ascii="Times New Roman" w:hAnsi="Times New Roman" w:eastAsia="宋体" w:cs="Times New Roman"/>
          <w:spacing w:val="5"/>
          <w:sz w:val="21"/>
          <w:szCs w:val="21"/>
        </w:rPr>
        <w:t>……。</w:t>
      </w:r>
      <w:bookmarkEnd w:id="0"/>
    </w:p>
    <w:p w14:paraId="36A659DB">
      <w:pPr>
        <w:spacing w:line="360" w:lineRule="auto"/>
        <w:ind w:firstLine="0" w:firstLineChars="0"/>
        <w:rPr>
          <w:rFonts w:hint="default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-1113155</wp:posOffset>
                </wp:positionH>
                <wp:positionV relativeFrom="paragraph">
                  <wp:posOffset>84455</wp:posOffset>
                </wp:positionV>
                <wp:extent cx="922020" cy="552450"/>
                <wp:effectExtent l="4445" t="4445" r="159385" b="14605"/>
                <wp:wrapNone/>
                <wp:docPr id="10" name="圆角矩形标注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2020" cy="552450"/>
                        </a:xfrm>
                        <a:prstGeom prst="wedgeRoundRectCallout">
                          <a:avLst>
                            <a:gd name="adj1" fmla="val 64494"/>
                            <a:gd name="adj2" fmla="val 17701"/>
                            <a:gd name="adj3" fmla="val 16667"/>
                          </a:avLst>
                        </a:prstGeom>
                        <a:noFill/>
                        <a:ln w="9525"/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56E93B">
                            <w:pPr>
                              <w:jc w:val="center"/>
                              <w:rPr>
                                <w:rFonts w:hint="eastAsia" w:eastAsia="宋体"/>
                                <w:b/>
                                <w:bCs/>
                                <w:color w:val="FF0000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b/>
                                <w:bCs/>
                                <w:color w:val="FF0000"/>
                                <w:sz w:val="15"/>
                                <w:szCs w:val="15"/>
                                <w:lang w:val="en-US" w:eastAsia="zh-CN"/>
                              </w:rPr>
                              <w:t>根据文章内容</w:t>
                            </w:r>
                          </w:p>
                          <w:p w14:paraId="2FEEE463">
                            <w:pPr>
                              <w:jc w:val="center"/>
                              <w:rPr>
                                <w:rFonts w:hint="default" w:eastAsia="宋体"/>
                                <w:b/>
                                <w:bCs/>
                                <w:color w:val="FF0000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b/>
                                <w:bCs/>
                                <w:color w:val="FF0000"/>
                                <w:sz w:val="15"/>
                                <w:szCs w:val="15"/>
                                <w:lang w:val="en-US" w:eastAsia="zh-CN"/>
                              </w:rPr>
                              <w:t>查找中图分类号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-87.65pt;margin-top:6.65pt;height:43.5pt;width:72.6pt;z-index:251664384;v-text-anchor:middle;mso-width-relative:page;mso-height-relative:page;" filled="f" stroked="t" coordsize="21600,21600" o:gfxdata="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" adj="24731,14623,14400">
                <v:fill on="f" focussize="0,0"/>
                <v:stroke color="#2E75B6 [2404]" miterlimit="8" joinstyle="miter"/>
                <v:imagedata o:title=""/>
                <o:lock v:ext="edit" aspectratio="f"/>
                <v:textbox>
                  <w:txbxContent>
                    <w:p w14:paraId="5F56E93B">
                      <w:pPr>
                        <w:jc w:val="center"/>
                        <w:rPr>
                          <w:rFonts w:hint="eastAsia" w:eastAsia="宋体"/>
                          <w:b/>
                          <w:bCs/>
                          <w:color w:val="FF0000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b/>
                          <w:bCs/>
                          <w:color w:val="FF0000"/>
                          <w:sz w:val="15"/>
                          <w:szCs w:val="15"/>
                          <w:lang w:val="en-US" w:eastAsia="zh-CN"/>
                        </w:rPr>
                        <w:t>根据文章内容</w:t>
                      </w:r>
                    </w:p>
                    <w:p w14:paraId="2FEEE463">
                      <w:pPr>
                        <w:jc w:val="center"/>
                        <w:rPr>
                          <w:rFonts w:hint="default" w:eastAsia="宋体"/>
                          <w:b/>
                          <w:bCs/>
                          <w:color w:val="FF0000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b/>
                          <w:bCs/>
                          <w:color w:val="FF0000"/>
                          <w:sz w:val="15"/>
                          <w:szCs w:val="15"/>
                          <w:lang w:val="en-US" w:eastAsia="zh-CN"/>
                        </w:rPr>
                        <w:t>查找中图分类号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Times New Roman" w:hAnsi="Times New Roman" w:eastAsia="宋体" w:cs="Times New Roman"/>
          <w:b/>
          <w:szCs w:val="21"/>
        </w:rPr>
        <w:t>关键词</w:t>
      </w:r>
      <w:r>
        <w:rPr>
          <w:rFonts w:hint="default" w:ascii="Times New Roman" w:hAnsi="Times New Roman" w:eastAsia="宋体" w:cs="Times New Roman"/>
          <w:szCs w:val="21"/>
        </w:rPr>
        <w:t xml:space="preserve">  肩关节周围炎；</w:t>
      </w:r>
      <w:r>
        <w:rPr>
          <w:rFonts w:hint="default" w:ascii="Times New Roman" w:hAnsi="Times New Roman" w:eastAsia="宋体" w:cs="Times New Roman"/>
          <w:spacing w:val="5"/>
          <w:sz w:val="21"/>
          <w:szCs w:val="21"/>
        </w:rPr>
        <w:t>……</w:t>
      </w:r>
    </w:p>
    <w:p w14:paraId="08B04006">
      <w:pPr>
        <w:spacing w:line="360" w:lineRule="auto"/>
        <w:rPr>
          <w:rFonts w:hint="default" w:ascii="Times New Roman" w:hAnsi="Times New Roman" w:eastAsia="宋体" w:cs="Times New Roman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b/>
          <w:bCs/>
          <w:color w:val="auto"/>
          <w:sz w:val="21"/>
          <w:szCs w:val="21"/>
        </w:rPr>
        <w:t>中图分类号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sz w:val="21"/>
          <w:szCs w:val="21"/>
          <w:lang w:val="en-US" w:eastAsia="zh-CN"/>
        </w:rPr>
        <w:t xml:space="preserve"> R493</w:t>
      </w:r>
      <w:r>
        <w:rPr>
          <w:rFonts w:hint="eastAsia" w:ascii="Times New Roman" w:hAnsi="Times New Roman" w:eastAsia="宋体" w:cs="Times New Roman"/>
          <w:b/>
          <w:bCs/>
          <w:color w:val="auto"/>
          <w:sz w:val="21"/>
          <w:szCs w:val="21"/>
          <w:lang w:val="en-US" w:eastAsia="zh-CN"/>
        </w:rPr>
        <w:t xml:space="preserve">   </w:t>
      </w:r>
      <w:r>
        <w:rPr>
          <w:rFonts w:hint="eastAsia" w:ascii="Times New Roman" w:hAnsi="Times New Roman" w:eastAsia="宋体" w:cs="Times New Roman"/>
          <w:b/>
          <w:bCs/>
          <w:color w:val="auto"/>
          <w:sz w:val="21"/>
          <w:szCs w:val="21"/>
        </w:rPr>
        <w:t xml:space="preserve"> 文献标志码</w:t>
      </w:r>
      <w:r>
        <w:rPr>
          <w:rFonts w:hint="eastAsia" w:ascii="Times New Roman" w:hAnsi="Times New Roman" w:eastAsia="宋体" w:cs="Times New Roman"/>
          <w:b/>
          <w:bCs/>
          <w:color w:val="auto"/>
          <w:sz w:val="21"/>
          <w:szCs w:val="21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b/>
          <w:bCs/>
          <w:color w:val="auto"/>
          <w:sz w:val="21"/>
          <w:szCs w:val="21"/>
        </w:rPr>
        <w:t xml:space="preserve"> 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sz w:val="21"/>
          <w:szCs w:val="21"/>
        </w:rPr>
        <w:t>A</w:t>
      </w:r>
      <w:r>
        <w:rPr>
          <w:rFonts w:hint="eastAsia" w:ascii="Times New Roman" w:hAnsi="Times New Roman" w:eastAsia="宋体" w:cs="Times New Roman"/>
          <w:b/>
          <w:bCs/>
          <w:color w:val="auto"/>
          <w:sz w:val="21"/>
          <w:szCs w:val="21"/>
        </w:rPr>
        <w:t xml:space="preserve"> </w:t>
      </w:r>
      <w:r>
        <w:rPr>
          <w:rFonts w:hint="eastAsia" w:ascii="Times New Roman" w:hAnsi="Times New Roman" w:eastAsia="宋体" w:cs="Times New Roman"/>
          <w:b/>
          <w:bCs/>
          <w:color w:val="auto"/>
          <w:sz w:val="21"/>
          <w:szCs w:val="21"/>
          <w:lang w:val="en-US" w:eastAsia="zh-CN"/>
        </w:rPr>
        <w:t xml:space="preserve">   </w:t>
      </w:r>
      <w:r>
        <w:rPr>
          <w:rFonts w:hint="eastAsia" w:ascii="Times New Roman" w:hAnsi="Times New Roman" w:eastAsia="宋体" w:cs="Times New Roman"/>
          <w:b/>
          <w:bCs/>
          <w:color w:val="auto"/>
          <w:sz w:val="21"/>
          <w:szCs w:val="21"/>
        </w:rPr>
        <w:t>文章编号</w:t>
      </w:r>
      <w:r>
        <w:rPr>
          <w:rFonts w:hint="eastAsia" w:ascii="Times New Roman" w:hAnsi="Times New Roman" w:eastAsia="宋体" w:cs="Times New Roman"/>
          <w:b/>
          <w:bCs/>
          <w:color w:val="auto"/>
          <w:sz w:val="21"/>
          <w:szCs w:val="21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1005-7234</w:t>
      </w:r>
    </w:p>
    <w:p w14:paraId="42F285FD">
      <w:pPr>
        <w:spacing w:line="360" w:lineRule="auto"/>
        <w:ind w:firstLine="0" w:firstLineChars="0"/>
        <w:rPr>
          <w:rFonts w:hint="default" w:ascii="Times New Roman" w:hAnsi="Times New Roman" w:eastAsia="宋体" w:cs="Times New Roman"/>
          <w:szCs w:val="21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4463415</wp:posOffset>
                </wp:positionH>
                <wp:positionV relativeFrom="paragraph">
                  <wp:posOffset>5715</wp:posOffset>
                </wp:positionV>
                <wp:extent cx="1917700" cy="292100"/>
                <wp:effectExtent l="4445" t="5080" r="20955" b="102870"/>
                <wp:wrapNone/>
                <wp:docPr id="11" name="圆角矩形标注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7700" cy="292100"/>
                        </a:xfrm>
                        <a:prstGeom prst="wedgeRoundRectCallout">
                          <a:avLst>
                            <a:gd name="adj1" fmla="val -47198"/>
                            <a:gd name="adj2" fmla="val 80186"/>
                            <a:gd name="adj3" fmla="val 16667"/>
                          </a:avLst>
                        </a:prstGeom>
                        <a:noFill/>
                        <a:ln w="9525"/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AA4A61"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b/>
                                <w:bCs/>
                                <w:color w:val="FF0000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Times New Roman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napToGrid w:val="0"/>
                                <w:color w:val="FF0000"/>
                                <w:spacing w:val="-2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、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napToGrid w:val="0"/>
                                <w:color w:val="FF0000"/>
                                <w:spacing w:val="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小四号、居中、加粗</w:t>
                            </w:r>
                          </w:p>
                          <w:p w14:paraId="502D7041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351.45pt;margin-top:0.45pt;height:23pt;width:151pt;z-index:251665408;v-text-anchor:middle;mso-width-relative:page;mso-height-relative:page;" filled="f" stroked="t" coordsize="21600,21600" o:gfxdata="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" adj="605,28120,14400">
                <v:fill on="f" focussize="0,0"/>
                <v:stroke color="#2E75B6 [2404]" miterlimit="8" joinstyle="miter"/>
                <v:imagedata o:title=""/>
                <o:lock v:ext="edit" aspectratio="f"/>
                <v:textbox>
                  <w:txbxContent>
                    <w:p w14:paraId="5EAA4A61">
                      <w:pPr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b/>
                          <w:bCs/>
                          <w:color w:val="FF0000"/>
                          <w:sz w:val="15"/>
                          <w:szCs w:val="15"/>
                        </w:rPr>
                      </w:pP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Times New Roman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snapToGrid w:val="0"/>
                          <w:color w:val="FF0000"/>
                          <w:spacing w:val="-2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、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snapToGrid w:val="0"/>
                          <w:color w:val="FF0000"/>
                          <w:spacing w:val="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小四号、居中、加粗</w:t>
                      </w:r>
                    </w:p>
                    <w:p w14:paraId="502D7041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Times New Roman" w:hAnsi="Times New Roman" w:eastAsia="宋体" w:cs="Times New Roman"/>
          <w:b/>
          <w:bCs/>
          <w:color w:val="auto"/>
          <w:sz w:val="21"/>
          <w:szCs w:val="21"/>
        </w:rPr>
        <w:t>DOI: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10.3969/j.issn.1005-7234.</w:t>
      </w:r>
    </w:p>
    <w:p w14:paraId="69629A9B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center"/>
        <w:rPr>
          <w:rFonts w:hint="eastAsia" w:ascii="Times New Roman" w:hAnsi="Times New Roman" w:eastAsia="宋体" w:cs="Times New Roman"/>
          <w:b/>
          <w:bCs w:val="0"/>
          <w:sz w:val="24"/>
          <w:szCs w:val="24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-1105535</wp:posOffset>
                </wp:positionH>
                <wp:positionV relativeFrom="paragraph">
                  <wp:posOffset>288925</wp:posOffset>
                </wp:positionV>
                <wp:extent cx="1924685" cy="575310"/>
                <wp:effectExtent l="5080" t="5080" r="299085" b="10160"/>
                <wp:wrapNone/>
                <wp:docPr id="12" name="圆角矩形标注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685" cy="575310"/>
                        </a:xfrm>
                        <a:prstGeom prst="wedgeRoundRectCallout">
                          <a:avLst>
                            <a:gd name="adj1" fmla="val 63889"/>
                            <a:gd name="adj2" fmla="val 29249"/>
                            <a:gd name="adj3" fmla="val 16667"/>
                          </a:avLst>
                        </a:prstGeom>
                        <a:noFill/>
                        <a:ln w="9525"/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1F7E11"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rFonts w:hint="default" w:ascii="Times New Roman" w:hAnsi="Times New Roman" w:cs="Times New Roman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Times New Roman、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spacing w:val="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五号、居中，单位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序号上标，逗号隔开，列出所有作者名</w:t>
                            </w:r>
                          </w:p>
                          <w:p w14:paraId="39CBA9CC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-87.05pt;margin-top:22.75pt;height:45.3pt;width:151.55pt;z-index:251666432;v-text-anchor:middle;mso-width-relative:page;mso-height-relative:page;" filled="f" stroked="t" coordsize="21600,21600" o:gfxdata="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" adj="24600,17118,14400">
                <v:fill on="f" focussize="0,0"/>
                <v:stroke color="#2E75B6 [2404]" miterlimit="8" joinstyle="miter"/>
                <v:imagedata o:title=""/>
                <o:lock v:ext="edit" aspectratio="f"/>
                <v:textbox>
                  <w:txbxContent>
                    <w:p w14:paraId="761F7E11">
                      <w:pPr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rFonts w:hint="default" w:ascii="Times New Roman" w:hAnsi="Times New Roman" w:cs="Times New Roman"/>
                          <w:sz w:val="15"/>
                          <w:szCs w:val="15"/>
                        </w:rPr>
                      </w:pP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Times New Roman、</w:t>
                      </w: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spacing w:val="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五号、居中，单位</w:t>
                      </w: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序号上标，逗号隔开，列出所有作者名</w:t>
                      </w:r>
                    </w:p>
                    <w:p w14:paraId="39CBA9CC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Times New Roman" w:hAnsi="Times New Roman" w:eastAsia="宋体" w:cs="Times New Roman"/>
          <w:b/>
          <w:bCs w:val="0"/>
          <w:kern w:val="2"/>
          <w:sz w:val="24"/>
          <w:szCs w:val="24"/>
          <w:lang w:val="en-US" w:eastAsia="zh-CN" w:bidi="ar"/>
        </w:rPr>
        <w:t xml:space="preserve">To observe the efficacy of comprehensive rehabilitation treatment on patients with different types of </w:t>
      </w:r>
      <w:r>
        <w:rPr>
          <w:rFonts w:hint="default" w:ascii="Times New Roman" w:hAnsi="Times New Roman" w:eastAsia="宋体" w:cs="Times New Roman"/>
          <w:b/>
          <w:bCs w:val="0"/>
          <w:color w:val="auto"/>
          <w:kern w:val="2"/>
          <w:sz w:val="24"/>
          <w:szCs w:val="24"/>
          <w:lang w:val="en-US" w:eastAsia="zh-CN" w:bidi="ar"/>
        </w:rPr>
        <w:t>scapulohumeral periarthritis</w:t>
      </w:r>
    </w:p>
    <w:p w14:paraId="726DB820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center"/>
        <w:rPr>
          <w:rFonts w:hint="default" w:ascii="Times New Roman" w:hAnsi="Times New Roman" w:eastAsia="宋体" w:cs="Times New Roman"/>
          <w:iCs/>
          <w:lang w:val="en-US"/>
        </w:rPr>
      </w:pPr>
      <w:r>
        <w:rPr>
          <w:rFonts w:hint="eastAsia" w:ascii="Times New Roman" w:hAnsi="Times New Roman" w:eastAsia="宋体" w:cs="Times New Roman"/>
          <w:iCs/>
          <w:kern w:val="2"/>
          <w:sz w:val="21"/>
          <w:szCs w:val="21"/>
          <w:lang w:val="en-US" w:eastAsia="zh-CN" w:bidi="ar"/>
        </w:rPr>
        <w:t>ZHANG San</w:t>
      </w:r>
      <w:r>
        <w:rPr>
          <w:rFonts w:hint="eastAsia" w:ascii="Times New Roman" w:hAnsi="Times New Roman" w:eastAsia="宋体" w:cs="Times New Roman"/>
          <w:szCs w:val="21"/>
          <w:vertAlign w:val="superscript"/>
          <w:lang w:val="en-US" w:eastAsia="zh-CN"/>
        </w:rPr>
        <w:t>1</w:t>
      </w:r>
      <w:r>
        <w:rPr>
          <w:rFonts w:hint="eastAsia" w:ascii="宋体" w:hAnsi="宋体" w:eastAsia="宋体" w:cs="宋体"/>
          <w:iCs/>
          <w:kern w:val="2"/>
          <w:sz w:val="21"/>
          <w:szCs w:val="21"/>
          <w:lang w:val="en-US" w:eastAsia="zh-CN" w:bidi="ar"/>
        </w:rPr>
        <w:t>，</w:t>
      </w:r>
      <w:r>
        <w:rPr>
          <w:rFonts w:hint="default" w:ascii="Times New Roman" w:hAnsi="Times New Roman" w:eastAsia="宋体" w:cs="Times New Roman"/>
          <w:iCs/>
          <w:kern w:val="2"/>
          <w:sz w:val="21"/>
          <w:szCs w:val="21"/>
          <w:lang w:val="en-US" w:eastAsia="zh-CN" w:bidi="ar"/>
        </w:rPr>
        <w:t xml:space="preserve">LI </w:t>
      </w:r>
      <w:r>
        <w:rPr>
          <w:rFonts w:hint="eastAsia" w:ascii="Times New Roman" w:hAnsi="Times New Roman" w:eastAsia="宋体" w:cs="Times New Roman"/>
          <w:iCs/>
          <w:kern w:val="2"/>
          <w:sz w:val="21"/>
          <w:szCs w:val="21"/>
          <w:lang w:val="en-US" w:eastAsia="zh-CN" w:bidi="ar"/>
        </w:rPr>
        <w:t>Si</w:t>
      </w:r>
      <w:r>
        <w:rPr>
          <w:rFonts w:hint="eastAsia" w:ascii="Times New Roman" w:hAnsi="Times New Roman" w:eastAsia="宋体" w:cs="Times New Roman"/>
          <w:szCs w:val="21"/>
          <w:vertAlign w:val="superscript"/>
          <w:lang w:val="en-US" w:eastAsia="zh-CN"/>
        </w:rPr>
        <w:t>1,2</w:t>
      </w:r>
      <w:r>
        <w:rPr>
          <w:rFonts w:hint="default" w:ascii="Times New Roman" w:hAnsi="Times New Roman" w:eastAsia="宋体" w:cs="Times New Roman"/>
          <w:iCs/>
          <w:kern w:val="2"/>
          <w:sz w:val="21"/>
          <w:szCs w:val="21"/>
          <w:lang w:val="en-US" w:eastAsia="zh-CN" w:bidi="ar"/>
        </w:rPr>
        <w:t xml:space="preserve">, </w:t>
      </w:r>
      <w:r>
        <w:rPr>
          <w:rFonts w:hint="eastAsia" w:ascii="Times New Roman" w:hAnsi="Times New Roman" w:eastAsia="宋体" w:cs="Times New Roman"/>
          <w:iCs/>
          <w:kern w:val="2"/>
          <w:sz w:val="21"/>
          <w:szCs w:val="21"/>
          <w:lang w:val="en-US" w:eastAsia="zh-CN" w:bidi="ar"/>
        </w:rPr>
        <w:t>WANG Mingqiang</w:t>
      </w:r>
      <w:r>
        <w:rPr>
          <w:rFonts w:hint="eastAsia" w:ascii="Times New Roman" w:hAnsi="Times New Roman" w:eastAsia="宋体" w:cs="Times New Roman"/>
          <w:szCs w:val="21"/>
          <w:vertAlign w:val="superscript"/>
          <w:lang w:val="en-US" w:eastAsia="zh-CN"/>
        </w:rPr>
        <w:t>1</w:t>
      </w:r>
      <w:r>
        <w:rPr>
          <w:rFonts w:hint="default" w:ascii="Times New Roman" w:hAnsi="Times New Roman" w:eastAsia="宋体" w:cs="Times New Roman"/>
          <w:iCs/>
          <w:kern w:val="2"/>
          <w:sz w:val="21"/>
          <w:szCs w:val="21"/>
          <w:lang w:val="en-US" w:eastAsia="zh-CN" w:bidi="ar"/>
        </w:rPr>
        <w:t xml:space="preserve">, </w:t>
      </w:r>
      <w:r>
        <w:rPr>
          <w:rFonts w:hint="eastAsia" w:ascii="Times New Roman" w:hAnsi="Times New Roman" w:eastAsia="宋体" w:cs="Times New Roman"/>
          <w:iCs/>
          <w:kern w:val="2"/>
          <w:sz w:val="21"/>
          <w:szCs w:val="21"/>
          <w:lang w:val="en-US" w:eastAsia="zh-CN" w:bidi="ar"/>
        </w:rPr>
        <w:t>ZHAO Lijuan</w:t>
      </w:r>
      <w:r>
        <w:rPr>
          <w:rFonts w:hint="eastAsia" w:ascii="Times New Roman" w:hAnsi="Times New Roman" w:eastAsia="宋体" w:cs="Times New Roman"/>
          <w:szCs w:val="21"/>
          <w:vertAlign w:val="superscript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iCs/>
          <w:kern w:val="2"/>
          <w:sz w:val="21"/>
          <w:szCs w:val="21"/>
          <w:lang w:val="en-US" w:eastAsia="zh-CN" w:bidi="ar"/>
        </w:rPr>
        <w:t xml:space="preserve"> </w:t>
      </w:r>
    </w:p>
    <w:p w14:paraId="0067530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0"/>
        <w:jc w:val="center"/>
        <w:rPr>
          <w:rFonts w:hint="eastAsia" w:ascii="Arial" w:hAnsi="Arial" w:eastAsia="宋体" w:cs="Arial"/>
          <w:b w:val="0"/>
          <w:bCs w:val="0"/>
          <w:caps w:val="0"/>
          <w:color w:val="111111"/>
          <w:spacing w:val="0"/>
          <w:sz w:val="60"/>
          <w:szCs w:val="60"/>
          <w:lang w:val="en-US" w:eastAsia="zh-CN"/>
        </w:rPr>
      </w:pPr>
      <w:r>
        <w:rPr>
          <w:b w:val="0"/>
          <w:bCs w:val="0"/>
          <w:sz w:val="2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-1102995</wp:posOffset>
                </wp:positionH>
                <wp:positionV relativeFrom="paragraph">
                  <wp:posOffset>363855</wp:posOffset>
                </wp:positionV>
                <wp:extent cx="1094105" cy="596900"/>
                <wp:effectExtent l="4445" t="4445" r="158750" b="8255"/>
                <wp:wrapNone/>
                <wp:docPr id="14" name="圆角矩形标注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105" cy="596900"/>
                        </a:xfrm>
                        <a:prstGeom prst="wedgeRoundRectCallout">
                          <a:avLst>
                            <a:gd name="adj1" fmla="val 61990"/>
                            <a:gd name="adj2" fmla="val 46489"/>
                            <a:gd name="adj3" fmla="val 16667"/>
                          </a:avLst>
                        </a:prstGeom>
                        <a:noFill/>
                        <a:ln w="9525"/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AB805C">
                            <w:pPr>
                              <w:jc w:val="center"/>
                              <w:rPr>
                                <w:rFonts w:hint="default"/>
                                <w:b/>
                                <w:bCs/>
                                <w:color w:val="FF0000"/>
                                <w:sz w:val="15"/>
                                <w:szCs w:val="15"/>
                                <w:lang w:val="en-US"/>
                              </w:rPr>
                            </w:pP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Times New Roman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、五号，加粗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-86.85pt;margin-top:28.65pt;height:47pt;width:86.15pt;z-index:251667456;v-text-anchor:middle;mso-width-relative:page;mso-height-relative:page;" filled="f" stroked="t" coordsize="21600,21600" o:gfxdata="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" adj="24190,20842,14400">
                <v:fill on="f" focussize="0,0"/>
                <v:stroke color="#2E75B6 [2404]" miterlimit="8" joinstyle="miter"/>
                <v:imagedata o:title=""/>
                <o:lock v:ext="edit" aspectratio="f"/>
                <v:textbox>
                  <w:txbxContent>
                    <w:p w14:paraId="28AB805C">
                      <w:pPr>
                        <w:jc w:val="center"/>
                        <w:rPr>
                          <w:rFonts w:hint="default"/>
                          <w:b/>
                          <w:bCs/>
                          <w:color w:val="FF0000"/>
                          <w:sz w:val="15"/>
                          <w:szCs w:val="15"/>
                          <w:lang w:val="en-US"/>
                        </w:rPr>
                      </w:pP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Times New Roman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、五号，加粗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Times New Roman" w:hAnsi="Times New Roman" w:eastAsia="宋体" w:cs="Times New Roman"/>
          <w:b w:val="0"/>
          <w:bCs w:val="0"/>
          <w:iCs/>
          <w:kern w:val="2"/>
          <w:sz w:val="21"/>
          <w:szCs w:val="21"/>
          <w:lang w:val="en-US" w:eastAsia="zh-CN" w:bidi="ar"/>
        </w:rPr>
        <w:t>(</w:t>
      </w:r>
      <w:r>
        <w:rPr>
          <w:rFonts w:hint="eastAsia" w:ascii="Times New Roman" w:hAnsi="Times New Roman" w:eastAsia="宋体" w:cs="Times New Roman"/>
          <w:b w:val="0"/>
          <w:bCs w:val="0"/>
          <w:iCs/>
          <w:kern w:val="2"/>
          <w:sz w:val="21"/>
          <w:szCs w:val="21"/>
          <w:vertAlign w:val="superscript"/>
          <w:lang w:val="en-US" w:eastAsia="zh-CN" w:bidi="ar"/>
        </w:rPr>
        <w:t>1</w:t>
      </w:r>
      <w:r>
        <w:rPr>
          <w:rFonts w:hint="default" w:ascii="Times New Roman" w:hAnsi="Times New Roman" w:eastAsia="宋体" w:cs="Times New Roman"/>
          <w:b w:val="0"/>
          <w:bCs w:val="0"/>
          <w:iCs/>
          <w:kern w:val="2"/>
          <w:sz w:val="21"/>
          <w:szCs w:val="21"/>
          <w:lang w:val="en-US" w:eastAsia="zh-CN" w:bidi="ar"/>
        </w:rPr>
        <w:t xml:space="preserve">Department of Spine Surgery, </w:t>
      </w:r>
      <w:r>
        <w:rPr>
          <w:rFonts w:hint="default" w:ascii="Times New Roman" w:hAnsi="Times New Roman" w:eastAsia="宋体" w:cs="Times New Roman"/>
          <w:b w:val="0"/>
          <w:bCs w:val="0"/>
          <w:iCs/>
          <w:kern w:val="2"/>
          <w:sz w:val="21"/>
          <w:szCs w:val="21"/>
          <w:vertAlign w:val="superscript"/>
          <w:lang w:val="en-US" w:eastAsia="zh-CN" w:bidi="ar"/>
        </w:rPr>
        <w:t>2</w:t>
      </w:r>
      <w:r>
        <w:rPr>
          <w:rFonts w:hint="default" w:ascii="Times New Roman" w:hAnsi="Times New Roman" w:eastAsia="宋体" w:cs="Times New Roman"/>
          <w:b w:val="0"/>
          <w:bCs w:val="0"/>
          <w:iCs/>
          <w:kern w:val="2"/>
          <w:sz w:val="21"/>
          <w:szCs w:val="21"/>
          <w:lang w:val="en-US" w:eastAsia="zh-CN" w:bidi="ar"/>
        </w:rPr>
        <w:t>Department of Orthopedic Surgery</w:t>
      </w:r>
      <w:r>
        <w:rPr>
          <w:rFonts w:hint="eastAsia" w:ascii="Times New Roman" w:hAnsi="Times New Roman" w:eastAsia="宋体" w:cs="Times New Roman"/>
          <w:b w:val="0"/>
          <w:bCs w:val="0"/>
          <w:iCs/>
          <w:kern w:val="2"/>
          <w:sz w:val="21"/>
          <w:szCs w:val="21"/>
          <w:lang w:val="en-US" w:eastAsia="zh-CN" w:bidi="ar"/>
        </w:rPr>
        <w:t xml:space="preserve">, The First Affiliated Hospital of Anhui Medical University </w:t>
      </w:r>
      <w:r>
        <w:rPr>
          <w:rFonts w:hint="default" w:ascii="Times New Roman" w:hAnsi="Times New Roman" w:eastAsia="宋体" w:cs="Times New Roman"/>
          <w:b w:val="0"/>
          <w:bCs w:val="0"/>
          <w:iCs/>
          <w:kern w:val="2"/>
          <w:sz w:val="21"/>
          <w:szCs w:val="21"/>
          <w:lang w:val="en-US" w:eastAsia="zh-CN" w:bidi="ar"/>
        </w:rPr>
        <w:t xml:space="preserve">Hefei </w:t>
      </w:r>
      <w:r>
        <w:rPr>
          <w:rFonts w:ascii="Times New Roman" w:hAnsi="Times New Roman" w:eastAsia="宋体" w:cs="Times New Roman"/>
          <w:b w:val="0"/>
          <w:bCs w:val="0"/>
          <w:i w:val="0"/>
          <w:iCs w:val="0"/>
          <w:caps w:val="0"/>
          <w:spacing w:val="0"/>
          <w:sz w:val="21"/>
          <w:szCs w:val="21"/>
          <w:shd w:val="clear"/>
        </w:rPr>
        <w:t>230022</w:t>
      </w:r>
      <w:r>
        <w:rPr>
          <w:rFonts w:hint="eastAsia" w:ascii="Times New Roman" w:hAnsi="Times New Roman" w:eastAsia="宋体" w:cs="Times New Roman"/>
          <w:b w:val="0"/>
          <w:bCs w:val="0"/>
          <w:iCs/>
          <w:kern w:val="2"/>
          <w:sz w:val="21"/>
          <w:szCs w:val="21"/>
          <w:lang w:val="en-US" w:eastAsia="zh-CN" w:bidi="ar"/>
        </w:rPr>
        <w:t xml:space="preserve">; </w:t>
      </w:r>
      <w:r>
        <w:rPr>
          <w:rFonts w:hint="eastAsia" w:ascii="Times New Roman" w:hAnsi="Times New Roman" w:eastAsia="宋体" w:cs="Times New Roman"/>
          <w:b w:val="0"/>
          <w:bCs w:val="0"/>
          <w:iCs/>
          <w:kern w:val="2"/>
          <w:sz w:val="21"/>
          <w:szCs w:val="21"/>
          <w:vertAlign w:val="superscript"/>
          <w:lang w:val="en-US" w:eastAsia="zh-CN" w:bidi="ar"/>
        </w:rPr>
        <w:t>3</w:t>
      </w:r>
      <w:r>
        <w:rPr>
          <w:rFonts w:hint="eastAsia" w:ascii="Times New Roman" w:hAnsi="Times New Roman" w:eastAsia="宋体" w:cs="Times New Roman"/>
          <w:b w:val="0"/>
          <w:bCs w:val="0"/>
          <w:iCs/>
          <w:kern w:val="2"/>
          <w:sz w:val="21"/>
          <w:szCs w:val="21"/>
          <w:lang w:val="en-US" w:eastAsia="zh-CN" w:bidi="ar"/>
        </w:rPr>
        <w:t xml:space="preserve">Department of Rehabilitation Medicine, the Second Affiliated Hospital of Anhui Medical University, HeFei </w:t>
      </w:r>
      <w:r>
        <w:rPr>
          <w:rFonts w:hint="eastAsia" w:ascii="Times New Roman" w:hAnsi="Times New Roman" w:eastAsia="宋体" w:cs="Times New Roman"/>
          <w:b w:val="0"/>
          <w:bCs w:val="0"/>
          <w:iCs/>
          <w:caps w:val="0"/>
          <w:spacing w:val="0"/>
          <w:kern w:val="2"/>
          <w:sz w:val="21"/>
          <w:szCs w:val="21"/>
          <w:shd w:val="clear"/>
        </w:rPr>
        <w:t>230</w:t>
      </w:r>
      <w:r>
        <w:rPr>
          <w:rFonts w:hint="eastAsia" w:ascii="Times New Roman" w:hAnsi="Times New Roman" w:eastAsia="宋体" w:cs="Times New Roman"/>
          <w:b w:val="0"/>
          <w:bCs w:val="0"/>
          <w:iCs/>
          <w:caps w:val="0"/>
          <w:spacing w:val="0"/>
          <w:kern w:val="2"/>
          <w:sz w:val="21"/>
          <w:szCs w:val="21"/>
          <w:shd w:val="clear"/>
          <w:lang w:val="en-US" w:eastAsia="zh-CN"/>
        </w:rPr>
        <w:t>6</w:t>
      </w:r>
      <w:r>
        <w:rPr>
          <w:rFonts w:hint="eastAsia" w:ascii="Times New Roman" w:hAnsi="Times New Roman" w:eastAsia="宋体" w:cs="Times New Roman"/>
          <w:b w:val="0"/>
          <w:bCs w:val="0"/>
          <w:iCs/>
          <w:caps w:val="0"/>
          <w:spacing w:val="0"/>
          <w:kern w:val="2"/>
          <w:sz w:val="21"/>
          <w:szCs w:val="21"/>
          <w:shd w:val="clear"/>
        </w:rPr>
        <w:t>0</w:t>
      </w:r>
      <w:r>
        <w:rPr>
          <w:rFonts w:hint="eastAsia" w:ascii="Times New Roman" w:hAnsi="Times New Roman" w:eastAsia="宋体" w:cs="Times New Roman"/>
          <w:b w:val="0"/>
          <w:bCs w:val="0"/>
          <w:iCs/>
          <w:caps w:val="0"/>
          <w:spacing w:val="0"/>
          <w:kern w:val="2"/>
          <w:sz w:val="21"/>
          <w:szCs w:val="21"/>
          <w:shd w:val="clear"/>
          <w:lang w:val="en-US" w:eastAsia="zh-CN"/>
        </w:rPr>
        <w:t>1)</w:t>
      </w:r>
    </w:p>
    <w:p w14:paraId="16E7E78A">
      <w:pPr>
        <w:spacing w:line="360" w:lineRule="auto"/>
        <w:ind w:firstLine="0" w:firstLineChars="0"/>
        <w:rPr>
          <w:rFonts w:hint="default" w:ascii="Times New Roman" w:hAnsi="Times New Roman" w:eastAsia="宋体" w:cs="Times New Roman"/>
          <w:szCs w:val="21"/>
          <w:lang w:val="en-US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-1104265</wp:posOffset>
                </wp:positionH>
                <wp:positionV relativeFrom="paragraph">
                  <wp:posOffset>573405</wp:posOffset>
                </wp:positionV>
                <wp:extent cx="1013460" cy="755650"/>
                <wp:effectExtent l="4445" t="4445" r="106045" b="20955"/>
                <wp:wrapNone/>
                <wp:docPr id="16" name="圆角矩形标注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3460" cy="755650"/>
                        </a:xfrm>
                        <a:prstGeom prst="wedgeRoundRectCallout">
                          <a:avLst>
                            <a:gd name="adj1" fmla="val 58020"/>
                            <a:gd name="adj2" fmla="val -5798"/>
                            <a:gd name="adj3" fmla="val 16667"/>
                          </a:avLst>
                        </a:prstGeom>
                        <a:noFill/>
                        <a:ln w="9525"/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B403BD">
                            <w:pPr>
                              <w:jc w:val="left"/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color w:val="FF0000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color w:val="FF0000"/>
                                <w:sz w:val="15"/>
                                <w:szCs w:val="15"/>
                                <w:lang w:val="en-US" w:eastAsia="zh-CN"/>
                              </w:rPr>
                              <w:t>6~8个关键词，分号隔开，与中文保持个数、顺序一致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-86.95pt;margin-top:45.15pt;height:59.5pt;width:79.8pt;z-index:251668480;v-text-anchor:middle;mso-width-relative:page;mso-height-relative:page;" filled="f" stroked="t" coordsize="21600,21600" o:gfxdata="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Av2s4e2AAAAAsBAAAPAAAAAAAAAAEAIAAAACIAAABkcnMvZG93bnJldi54bWxQSwECFAAU&#10;AAAACACHTuJAVZGZVtUCAACLBQAADgAAAAAAAAABACAAAAAnAQAAZHJzL2Uyb0RvYy54bWxQSwUG&#10;AAAAAAYABgBZAQAAbgYAAAAA&#10;" adj="23332,9548,14400">
                <v:fill on="f" focussize="0,0"/>
                <v:stroke color="#2E75B6 [2404]" miterlimit="8" joinstyle="miter"/>
                <v:imagedata o:title=""/>
                <o:lock v:ext="edit" aspectratio="f"/>
                <v:textbox>
                  <w:txbxContent>
                    <w:p w14:paraId="68B403BD">
                      <w:pPr>
                        <w:jc w:val="left"/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color w:val="FF0000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color w:val="FF0000"/>
                          <w:sz w:val="15"/>
                          <w:szCs w:val="15"/>
                          <w:lang w:val="en-US" w:eastAsia="zh-CN"/>
                        </w:rPr>
                        <w:t>6~8个关键词，分号隔开，与中文保持个数、顺序一致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Times New Roman" w:hAnsi="Times New Roman" w:eastAsia="宋体" w:cs="Times New Roman"/>
          <w:b/>
          <w:bCs w:val="0"/>
          <w:kern w:val="2"/>
          <w:sz w:val="21"/>
          <w:szCs w:val="21"/>
          <w:lang w:val="en-US" w:eastAsia="zh-CN" w:bidi="ar"/>
        </w:rPr>
        <w:t>Abstract</w:t>
      </w: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b/>
          <w:bCs w:val="0"/>
          <w:kern w:val="2"/>
          <w:sz w:val="21"/>
          <w:szCs w:val="21"/>
          <w:lang w:val="en-US" w:eastAsia="zh-CN" w:bidi="ar"/>
        </w:rPr>
        <w:t>Objective</w:t>
      </w: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t xml:space="preserve">  To observe the</w:t>
      </w:r>
      <w:r>
        <w:rPr>
          <w:rFonts w:hint="default" w:ascii="Times New Roman" w:hAnsi="Times New Roman" w:eastAsia="宋体" w:cs="Times New Roman"/>
          <w:spacing w:val="-72"/>
          <w:sz w:val="21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6"/>
          <w:sz w:val="21"/>
          <w:szCs w:val="21"/>
        </w:rPr>
        <w:t>……</w:t>
      </w:r>
      <w:r>
        <w:rPr>
          <w:rFonts w:hint="default" w:ascii="Times New Roman" w:hAnsi="Times New Roman" w:eastAsia="宋体" w:cs="Times New Roman"/>
          <w:i w:val="0"/>
          <w:iCs w:val="0"/>
          <w:spacing w:val="23"/>
          <w:sz w:val="21"/>
          <w:szCs w:val="21"/>
        </w:rPr>
        <w:t>.</w:t>
      </w:r>
      <w:r>
        <w:rPr>
          <w:rFonts w:hint="eastAsia" w:ascii="Times New Roman" w:hAnsi="Times New Roman" w:eastAsia="宋体" w:cs="Times New Roman"/>
          <w:i w:val="0"/>
          <w:iCs w:val="0"/>
          <w:spacing w:val="23"/>
          <w:sz w:val="21"/>
          <w:szCs w:val="21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b/>
          <w:bCs w:val="0"/>
          <w:kern w:val="2"/>
          <w:sz w:val="21"/>
          <w:szCs w:val="21"/>
          <w:lang w:val="en-US" w:eastAsia="zh-CN" w:bidi="ar"/>
        </w:rPr>
        <w:t>Methods</w:t>
      </w: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t xml:space="preserve">  From December 2021 to March 2023,</w:t>
      </w:r>
      <w:r>
        <w:rPr>
          <w:rFonts w:hint="default" w:ascii="Times New Roman" w:hAnsi="Times New Roman" w:eastAsia="宋体" w:cs="Times New Roman"/>
          <w:spacing w:val="-72"/>
          <w:sz w:val="21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6"/>
          <w:sz w:val="21"/>
          <w:szCs w:val="21"/>
        </w:rPr>
        <w:t>……</w:t>
      </w:r>
      <w:r>
        <w:rPr>
          <w:rFonts w:hint="default" w:ascii="Times New Roman" w:hAnsi="Times New Roman" w:eastAsia="宋体" w:cs="Times New Roman"/>
          <w:i w:val="0"/>
          <w:iCs w:val="0"/>
          <w:spacing w:val="23"/>
          <w:sz w:val="21"/>
          <w:szCs w:val="21"/>
        </w:rPr>
        <w:t>.</w:t>
      </w:r>
      <w:r>
        <w:rPr>
          <w:rFonts w:hint="eastAsia" w:ascii="Times New Roman" w:hAnsi="Times New Roman" w:eastAsia="宋体" w:cs="Times New Roman"/>
          <w:i w:val="0"/>
          <w:iCs w:val="0"/>
          <w:spacing w:val="23"/>
          <w:sz w:val="21"/>
          <w:szCs w:val="21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b/>
          <w:bCs w:val="0"/>
          <w:kern w:val="2"/>
          <w:sz w:val="21"/>
          <w:szCs w:val="21"/>
          <w:lang w:val="en-US" w:eastAsia="zh-CN" w:bidi="ar"/>
        </w:rPr>
        <w:t>Results</w:t>
      </w: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t xml:space="preserve">  Compared with before treatment, </w:t>
      </w:r>
      <w:r>
        <w:rPr>
          <w:rFonts w:hint="default" w:ascii="Times New Roman" w:hAnsi="Times New Roman" w:eastAsia="宋体" w:cs="Times New Roman"/>
          <w:spacing w:val="-72"/>
          <w:sz w:val="21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6"/>
          <w:sz w:val="21"/>
          <w:szCs w:val="21"/>
        </w:rPr>
        <w:t>……</w:t>
      </w:r>
      <w:r>
        <w:rPr>
          <w:rFonts w:hint="default" w:ascii="Times New Roman" w:hAnsi="Times New Roman" w:eastAsia="宋体" w:cs="Times New Roman"/>
          <w:i w:val="0"/>
          <w:iCs w:val="0"/>
          <w:spacing w:val="23"/>
          <w:sz w:val="21"/>
          <w:szCs w:val="21"/>
        </w:rPr>
        <w:t>.</w:t>
      </w: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b/>
          <w:bCs w:val="0"/>
          <w:kern w:val="2"/>
          <w:sz w:val="21"/>
          <w:szCs w:val="21"/>
          <w:lang w:val="en-US" w:eastAsia="zh-CN" w:bidi="ar"/>
        </w:rPr>
        <w:t>Conclusion</w:t>
      </w: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t xml:space="preserve">  Regardless of the</w:t>
      </w:r>
      <w:r>
        <w:rPr>
          <w:rFonts w:hint="default" w:ascii="Times New Roman" w:hAnsi="Times New Roman" w:eastAsia="宋体" w:cs="Times New Roman"/>
          <w:spacing w:val="-72"/>
          <w:sz w:val="21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6"/>
          <w:sz w:val="21"/>
          <w:szCs w:val="21"/>
        </w:rPr>
        <w:t>……</w:t>
      </w:r>
      <w:r>
        <w:rPr>
          <w:rFonts w:hint="default" w:ascii="Times New Roman" w:hAnsi="Times New Roman" w:eastAsia="宋体" w:cs="Times New Roman"/>
          <w:i w:val="0"/>
          <w:iCs w:val="0"/>
          <w:spacing w:val="23"/>
          <w:sz w:val="21"/>
          <w:szCs w:val="21"/>
        </w:rPr>
        <w:t>.</w:t>
      </w:r>
    </w:p>
    <w:p w14:paraId="7B3CA8DA">
      <w:pPr>
        <w:widowControl/>
        <w:spacing w:line="240" w:lineRule="auto"/>
        <w:ind w:firstLine="0" w:firstLineChars="0"/>
        <w:jc w:val="left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b/>
          <w:szCs w:val="21"/>
        </w:rPr>
        <w:t>Key words</w:t>
      </w:r>
      <w:r>
        <w:rPr>
          <w:rFonts w:hint="eastAsia" w:ascii="Times New Roman" w:hAnsi="Times New Roman" w:eastAsia="宋体" w:cs="Times New Roman"/>
          <w:b/>
          <w:szCs w:val="21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b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t xml:space="preserve">periarthritis </w:t>
      </w:r>
      <w:r>
        <w:rPr>
          <w:rFonts w:hint="default" w:ascii="Times New Roman" w:hAnsi="Times New Roman" w:eastAsia="宋体" w:cs="Times New Roman"/>
          <w:szCs w:val="21"/>
        </w:rPr>
        <w:t>of the shoulder</w:t>
      </w:r>
      <w:r>
        <w:rPr>
          <w:rFonts w:hint="eastAsia" w:ascii="Times New Roman" w:hAnsi="Times New Roman" w:eastAsia="宋体" w:cs="Times New Roman"/>
          <w:szCs w:val="21"/>
          <w:lang w:val="en-US" w:eastAsia="zh-CN"/>
        </w:rPr>
        <w:t xml:space="preserve"> joint; </w:t>
      </w:r>
      <w:r>
        <w:rPr>
          <w:rFonts w:hint="default" w:ascii="Times New Roman" w:hAnsi="Times New Roman" w:eastAsia="宋体" w:cs="Times New Roman"/>
          <w:i w:val="0"/>
          <w:iCs w:val="0"/>
          <w:spacing w:val="23"/>
          <w:sz w:val="21"/>
          <w:szCs w:val="21"/>
        </w:rPr>
        <w:t>…</w:t>
      </w:r>
      <w:r>
        <w:rPr>
          <w:rFonts w:hint="default" w:ascii="Times New Roman" w:hAnsi="Times New Roman" w:eastAsia="宋体" w:cs="Times New Roman"/>
          <w:i w:val="0"/>
          <w:iCs w:val="0"/>
          <w:spacing w:val="-23"/>
          <w:sz w:val="21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i w:val="0"/>
          <w:iCs w:val="0"/>
          <w:spacing w:val="23"/>
          <w:sz w:val="21"/>
          <w:szCs w:val="21"/>
        </w:rPr>
        <w:t>…</w:t>
      </w:r>
      <w:r>
        <w:rPr>
          <w:rFonts w:hint="default" w:ascii="Times New Roman" w:hAnsi="Times New Roman" w:eastAsia="宋体" w:cs="Times New Roman"/>
          <w:i w:val="0"/>
          <w:iCs w:val="0"/>
          <w:spacing w:val="-22"/>
          <w:sz w:val="21"/>
          <w:szCs w:val="21"/>
        </w:rPr>
        <w:t xml:space="preserve"> </w:t>
      </w:r>
      <w:bookmarkStart w:id="1" w:name="_GoBack"/>
      <w:bookmarkEnd w:id="1"/>
    </w:p>
    <w:p w14:paraId="1110E1F3">
      <w:pPr>
        <w:spacing w:line="360" w:lineRule="auto"/>
        <w:ind w:firstLine="420" w:firstLineChars="200"/>
        <w:rPr>
          <w:rFonts w:hint="default" w:ascii="Times New Roman" w:hAnsi="Times New Roman" w:eastAsia="宋体" w:cs="Times New Roman"/>
          <w:szCs w:val="21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5111750</wp:posOffset>
                </wp:positionH>
                <wp:positionV relativeFrom="paragraph">
                  <wp:posOffset>370205</wp:posOffset>
                </wp:positionV>
                <wp:extent cx="1263650" cy="290195"/>
                <wp:effectExtent l="4445" t="156210" r="8255" b="10795"/>
                <wp:wrapNone/>
                <wp:docPr id="17" name="圆角矩形标注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3650" cy="290195"/>
                        </a:xfrm>
                        <a:prstGeom prst="wedgeRoundRectCallout">
                          <a:avLst>
                            <a:gd name="adj1" fmla="val -48002"/>
                            <a:gd name="adj2" fmla="val -99848"/>
                            <a:gd name="adj3" fmla="val 16667"/>
                          </a:avLst>
                        </a:prstGeom>
                        <a:noFill/>
                        <a:ln w="9525"/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648F0A">
                            <w:pPr>
                              <w:jc w:val="left"/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FF0000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color w:val="FF0000"/>
                                <w:sz w:val="15"/>
                                <w:szCs w:val="15"/>
                                <w:lang w:val="en-US" w:eastAsia="zh-CN"/>
                              </w:rPr>
                              <w:t>前言控制在350个</w:t>
                            </w:r>
                            <w:r>
                              <w:rPr>
                                <w:rFonts w:hint="eastAsia" w:ascii="Times New Roman" w:hAnsi="Times New Roman" w:cs="Times New Roman" w:eastAsiaTheme="minorEastAsia"/>
                                <w:b/>
                                <w:bCs/>
                                <w:color w:val="FF0000"/>
                                <w:sz w:val="15"/>
                                <w:szCs w:val="15"/>
                                <w:lang w:val="en-US" w:eastAsia="zh-CN"/>
                              </w:rPr>
                              <w:t>字左右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402.5pt;margin-top:29.15pt;height:22.85pt;width:99.5pt;z-index:251669504;v-text-anchor:middle;mso-width-relative:page;mso-height-relative:page;" filled="f" stroked="t" coordsize="21600,21600" o:gfxdata="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O3eR+3YAAAACwEAAA8AAAAAAAAAAQAgAAAAIgAAAGRycy9kb3ducmV2LnhtbFBLAQIUABQA&#10;AAAIAIdO4kDPDUrX1AIAAI0FAAAOAAAAAAAAAAEAIAAAACcBAABkcnMvZTJvRG9jLnhtbFBLBQYA&#10;AAAABgAGAFkBAABtBgAAAAA=&#10;" adj="432,-10767,14400">
                <v:fill on="f" focussize="0,0"/>
                <v:stroke color="#2E75B6 [2404]" miterlimit="8" joinstyle="miter"/>
                <v:imagedata o:title=""/>
                <o:lock v:ext="edit" aspectratio="f"/>
                <v:textbox>
                  <w:txbxContent>
                    <w:p w14:paraId="28648F0A">
                      <w:pPr>
                        <w:jc w:val="left"/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FF0000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color w:val="FF0000"/>
                          <w:sz w:val="15"/>
                          <w:szCs w:val="15"/>
                          <w:lang w:val="en-US" w:eastAsia="zh-CN"/>
                        </w:rPr>
                        <w:t>前言控制在350个</w:t>
                      </w:r>
                      <w:r>
                        <w:rPr>
                          <w:rFonts w:hint="eastAsia" w:ascii="Times New Roman" w:hAnsi="Times New Roman" w:cs="Times New Roman" w:eastAsiaTheme="minorEastAsia"/>
                          <w:b/>
                          <w:bCs/>
                          <w:color w:val="FF0000"/>
                          <w:sz w:val="15"/>
                          <w:szCs w:val="15"/>
                          <w:lang w:val="en-US" w:eastAsia="zh-CN"/>
                        </w:rPr>
                        <w:t>字左右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Times New Roman" w:hAnsi="Times New Roman" w:eastAsia="宋体" w:cs="Times New Roman"/>
          <w:szCs w:val="21"/>
        </w:rPr>
        <w:t>全世界约有2</w:t>
      </w:r>
      <w:r>
        <w:rPr>
          <w:rFonts w:hint="eastAsia" w:ascii="Times New Roman" w:hAnsi="Times New Roman" w:eastAsia="宋体" w:cs="Times New Roman"/>
          <w:szCs w:val="21"/>
          <w:lang w:val="en-US" w:eastAsia="zh-CN"/>
        </w:rPr>
        <w:t>%~</w:t>
      </w:r>
      <w:r>
        <w:rPr>
          <w:rFonts w:hint="default" w:ascii="Times New Roman" w:hAnsi="Times New Roman" w:eastAsia="宋体" w:cs="Times New Roman"/>
          <w:szCs w:val="21"/>
        </w:rPr>
        <w:t>5%患者因肩关节周围炎存在肩部疼痛，尤其是夜间</w:t>
      </w:r>
      <w:r>
        <w:rPr>
          <w:rFonts w:hint="eastAsia" w:ascii="Times New Roman" w:hAnsi="Times New Roman" w:eastAsia="宋体" w:cs="Times New Roman"/>
          <w:szCs w:val="21"/>
          <w:lang w:val="en-US" w:eastAsia="zh-CN"/>
        </w:rPr>
        <w:t>痛长期影响睡眠质量</w:t>
      </w:r>
      <w:r>
        <w:rPr>
          <w:rFonts w:hint="eastAsia" w:ascii="Times New Roman" w:hAnsi="Times New Roman" w:eastAsia="宋体" w:cs="Times New Roman"/>
          <w:szCs w:val="21"/>
          <w:vertAlign w:val="superscript"/>
          <w:lang w:val="en-US" w:eastAsia="zh-CN"/>
        </w:rPr>
        <w:t>[1]</w:t>
      </w:r>
      <w:r>
        <w:rPr>
          <w:rFonts w:hint="default" w:ascii="Times New Roman" w:hAnsi="Times New Roman" w:eastAsia="宋体" w:cs="Times New Roman"/>
          <w:szCs w:val="21"/>
        </w:rPr>
        <w:t>。</w:t>
      </w:r>
      <w:r>
        <w:rPr>
          <w:rFonts w:hint="default" w:ascii="Times New Roman" w:hAnsi="Times New Roman" w:eastAsia="宋体" w:cs="Times New Roman"/>
          <w:spacing w:val="-72"/>
          <w:sz w:val="21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6"/>
          <w:sz w:val="21"/>
          <w:szCs w:val="21"/>
        </w:rPr>
        <w:t>……。</w:t>
      </w:r>
    </w:p>
    <w:p w14:paraId="06080685">
      <w:pPr>
        <w:adjustRightInd w:val="0"/>
        <w:spacing w:line="360" w:lineRule="auto"/>
        <w:jc w:val="both"/>
        <w:rPr>
          <w:rFonts w:hint="default" w:ascii="Times New Roman" w:hAnsi="Times New Roman" w:eastAsia="宋体" w:cs="Times New Roman"/>
          <w:b/>
          <w:sz w:val="21"/>
          <w:szCs w:val="21"/>
        </w:rPr>
      </w:pPr>
      <w:r>
        <w:rPr>
          <w:rFonts w:hint="eastAsia" w:ascii="Times New Roman" w:hAnsi="Times New Roman" w:eastAsia="宋体" w:cs="Times New Roman"/>
          <w:b/>
          <w:sz w:val="21"/>
          <w:szCs w:val="21"/>
          <w:lang w:val="en-US" w:eastAsia="zh-CN"/>
        </w:rPr>
        <w:t xml:space="preserve">1 </w:t>
      </w:r>
      <w:r>
        <w:rPr>
          <w:rFonts w:hint="default" w:ascii="Times New Roman" w:hAnsi="Times New Roman" w:eastAsia="黑体" w:cs="Times New Roman"/>
          <w:b/>
          <w:sz w:val="21"/>
          <w:szCs w:val="21"/>
          <w:lang w:val="en-US" w:eastAsia="zh-CN"/>
        </w:rPr>
        <w:t>资料</w:t>
      </w:r>
      <w:r>
        <w:rPr>
          <w:rFonts w:hint="default" w:ascii="Times New Roman" w:hAnsi="Times New Roman" w:eastAsia="黑体" w:cs="Times New Roman"/>
          <w:b/>
          <w:sz w:val="21"/>
          <w:szCs w:val="21"/>
        </w:rPr>
        <w:t>与方法</w:t>
      </w:r>
    </w:p>
    <w:p w14:paraId="0FC34AD2">
      <w:pPr>
        <w:spacing w:line="360" w:lineRule="auto"/>
        <w:ind w:firstLine="0" w:firstLineChars="0"/>
        <w:jc w:val="left"/>
        <w:rPr>
          <w:rFonts w:hint="eastAsia" w:ascii="Times New Roman" w:hAnsi="Times New Roman" w:eastAsia="宋体" w:cs="Times New Roman"/>
          <w:sz w:val="21"/>
          <w:szCs w:val="21"/>
          <w:lang w:eastAsia="zh-CN"/>
        </w:rPr>
      </w:pPr>
      <w:r>
        <w:rPr>
          <w:b/>
          <w:bCs/>
          <w:sz w:val="21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4955540</wp:posOffset>
                </wp:positionH>
                <wp:positionV relativeFrom="paragraph">
                  <wp:posOffset>379095</wp:posOffset>
                </wp:positionV>
                <wp:extent cx="1418590" cy="397510"/>
                <wp:effectExtent l="815340" t="140335" r="13970" b="14605"/>
                <wp:wrapNone/>
                <wp:docPr id="34" name="圆角矩形标注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8590" cy="397510"/>
                        </a:xfrm>
                        <a:prstGeom prst="wedgeRoundRectCallout">
                          <a:avLst>
                            <a:gd name="adj1" fmla="val -104879"/>
                            <a:gd name="adj2" fmla="val -81789"/>
                            <a:gd name="adj3" fmla="val 16667"/>
                          </a:avLst>
                        </a:prstGeom>
                        <a:noFill/>
                        <a:ln w="9525"/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BBCA3C">
                            <w:pPr>
                              <w:rPr>
                                <w:rFonts w:hint="default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临床试验需提供伦理批准号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390.2pt;margin-top:29.85pt;height:31.3pt;width:111.7pt;z-index:251673600;v-text-anchor:middle;mso-width-relative:page;mso-height-relative:page;" filled="f" stroked="t" coordsize="21600,21600" o:gfxdata="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" adj="-11854,-6866,14400">
                <v:fill on="f" focussize="0,0"/>
                <v:stroke color="#2E75B6 [2404]" miterlimit="8" joinstyle="miter"/>
                <v:imagedata o:title=""/>
                <o:lock v:ext="edit" aspectratio="f"/>
                <v:textbox>
                  <w:txbxContent>
                    <w:p w14:paraId="29BBCA3C">
                      <w:pPr>
                        <w:rPr>
                          <w:rFonts w:hint="default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临床试验需提供伦理批准号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sz w:val="21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-1115060</wp:posOffset>
                </wp:positionH>
                <wp:positionV relativeFrom="paragraph">
                  <wp:posOffset>118110</wp:posOffset>
                </wp:positionV>
                <wp:extent cx="1098550" cy="760095"/>
                <wp:effectExtent l="4445" t="191135" r="78105" b="20320"/>
                <wp:wrapNone/>
                <wp:docPr id="18" name="圆角矩形标注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8550" cy="760095"/>
                        </a:xfrm>
                        <a:prstGeom prst="wedgeRoundRectCallout">
                          <a:avLst>
                            <a:gd name="adj1" fmla="val 54001"/>
                            <a:gd name="adj2" fmla="val -73266"/>
                            <a:gd name="adj3" fmla="val 16667"/>
                          </a:avLst>
                        </a:prstGeom>
                        <a:noFill/>
                        <a:ln w="9525"/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1E08B2"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color w:val="FF0000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小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标题加粗，按“1，1.1，1.1.1，1.1.1.1”的</w:t>
                            </w: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顺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序排列，左顶格</w:t>
                            </w:r>
                          </w:p>
                          <w:p w14:paraId="19893C92">
                            <w:pPr>
                              <w:rPr>
                                <w:rFonts w:hint="default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-87.8pt;margin-top:9.3pt;height:59.85pt;width:86.5pt;z-index:251670528;v-text-anchor:middle;mso-width-relative:page;mso-height-relative:page;" filled="f" stroked="t" coordsize="21600,21600" o:gfxdata="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" adj="22464,-5025,14400">
                <v:fill on="f" focussize="0,0"/>
                <v:stroke color="#2E75B6 [2404]" miterlimit="8" joinstyle="miter"/>
                <v:imagedata o:title=""/>
                <o:lock v:ext="edit" aspectratio="f"/>
                <v:textbox>
                  <w:txbxContent>
                    <w:p w14:paraId="051E08B2">
                      <w:pPr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color w:val="FF0000"/>
                          <w:sz w:val="15"/>
                          <w:szCs w:val="15"/>
                        </w:rPr>
                      </w:pPr>
                      <w:r>
                        <w:rPr>
                          <w:rFonts w:hint="eastAsia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小</w:t>
                      </w: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标题加粗，按“1，1.1，1.1.1，1.1.1.1”的</w:t>
                      </w:r>
                      <w:r>
                        <w:rPr>
                          <w:rFonts w:hint="eastAsia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顺</w:t>
                      </w: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序排列，左顶格</w:t>
                      </w:r>
                    </w:p>
                    <w:p w14:paraId="19893C92">
                      <w:pPr>
                        <w:rPr>
                          <w:rFonts w:hint="default"/>
                          <w:sz w:val="15"/>
                          <w:szCs w:val="15"/>
                          <w:lang w:val="en-US"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Times New Roman" w:hAnsi="Times New Roman" w:eastAsia="宋体" w:cs="Times New Roman"/>
          <w:b/>
          <w:bCs/>
          <w:szCs w:val="21"/>
          <w:lang w:val="en-US" w:eastAsia="zh-CN"/>
        </w:rPr>
        <w:t>1.1</w:t>
      </w:r>
      <w:r>
        <w:rPr>
          <w:rFonts w:hint="default" w:ascii="Times New Roman" w:hAnsi="Times New Roman" w:eastAsia="宋体" w:cs="Times New Roman"/>
          <w:szCs w:val="21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Cs w:val="21"/>
        </w:rPr>
        <w:t>研究对象</w:t>
      </w:r>
      <w:r>
        <w:rPr>
          <w:rFonts w:hint="default" w:ascii="Times New Roman" w:hAnsi="Times New Roman" w:eastAsia="宋体" w:cs="Times New Roman"/>
          <w:szCs w:val="21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Cs w:val="21"/>
        </w:rPr>
        <w:t>本研究经安徽医科大学第</w:t>
      </w:r>
      <w:r>
        <w:rPr>
          <w:rFonts w:hint="eastAsia" w:ascii="Times New Roman" w:hAnsi="Times New Roman" w:eastAsia="宋体" w:cs="Times New Roman"/>
          <w:szCs w:val="21"/>
          <w:lang w:val="en-US" w:eastAsia="zh-CN"/>
        </w:rPr>
        <w:t>一</w:t>
      </w:r>
      <w:r>
        <w:rPr>
          <w:rFonts w:hint="default" w:ascii="Times New Roman" w:hAnsi="Times New Roman" w:eastAsia="宋体" w:cs="Times New Roman"/>
          <w:szCs w:val="21"/>
        </w:rPr>
        <w:t>附属医院伦理委员会批准（</w:t>
      </w:r>
      <w:r>
        <w:rPr>
          <w:rFonts w:hint="eastAsia" w:ascii="Times New Roman" w:hAnsi="Times New Roman" w:eastAsia="宋体" w:cs="Times New Roman"/>
          <w:szCs w:val="21"/>
          <w:lang w:val="en-US" w:eastAsia="zh-CN"/>
        </w:rPr>
        <w:t>编号</w:t>
      </w:r>
      <w:r>
        <w:rPr>
          <w:rFonts w:hint="default" w:ascii="Times New Roman" w:hAnsi="Times New Roman" w:eastAsia="宋体" w:cs="Times New Roman"/>
          <w:szCs w:val="21"/>
        </w:rPr>
        <w:t>）。选择2021年12月至2023年3月就诊于</w:t>
      </w:r>
      <w:r>
        <w:rPr>
          <w:rFonts w:hint="default" w:ascii="Times New Roman" w:hAnsi="Times New Roman" w:eastAsia="宋体" w:cs="Times New Roman"/>
          <w:spacing w:val="-72"/>
          <w:sz w:val="21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6"/>
          <w:sz w:val="21"/>
          <w:szCs w:val="21"/>
        </w:rPr>
        <w:t>……。</w:t>
      </w:r>
    </w:p>
    <w:p w14:paraId="7E101227">
      <w:pPr>
        <w:spacing w:line="360" w:lineRule="auto"/>
        <w:ind w:firstLine="0" w:firstLineChars="0"/>
        <w:jc w:val="left"/>
        <w:rPr>
          <w:rFonts w:hint="default" w:ascii="Times New Roman" w:hAnsi="Times New Roman" w:eastAsia="宋体" w:cs="Times New Roman"/>
          <w:spacing w:val="6"/>
          <w:sz w:val="21"/>
          <w:szCs w:val="21"/>
        </w:rPr>
      </w:pPr>
      <w:r>
        <w:rPr>
          <w:b/>
          <w:bCs/>
          <w:sz w:val="21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4423410</wp:posOffset>
                </wp:positionH>
                <wp:positionV relativeFrom="paragraph">
                  <wp:posOffset>280670</wp:posOffset>
                </wp:positionV>
                <wp:extent cx="1962785" cy="505460"/>
                <wp:effectExtent l="230505" t="5080" r="16510" b="99060"/>
                <wp:wrapNone/>
                <wp:docPr id="19" name="圆角矩形标注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785" cy="505460"/>
                        </a:xfrm>
                        <a:prstGeom prst="wedgeRoundRectCallout">
                          <a:avLst>
                            <a:gd name="adj1" fmla="val -59802"/>
                            <a:gd name="adj2" fmla="val 65326"/>
                            <a:gd name="adj3" fmla="val 16667"/>
                          </a:avLst>
                        </a:prstGeom>
                        <a:noFill/>
                        <a:ln w="9525"/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DF04D2">
                            <w:pP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i w:val="0"/>
                                <w:iCs w:val="0"/>
                                <w:caps w:val="0"/>
                                <w:snapToGrid w:val="0"/>
                                <w:color w:val="FF0000"/>
                                <w:spacing w:val="0"/>
                                <w:kern w:val="0"/>
                                <w:sz w:val="15"/>
                                <w:szCs w:val="15"/>
                                <w:lang w:val="en-US" w:eastAsia="zh-CN"/>
                              </w:rPr>
                              <w:t>表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i w:val="0"/>
                                <w:iCs w:val="0"/>
                                <w:caps w:val="0"/>
                                <w:snapToGrid w:val="0"/>
                                <w:color w:val="FF0000"/>
                                <w:spacing w:val="0"/>
                                <w:kern w:val="0"/>
                                <w:sz w:val="15"/>
                                <w:szCs w:val="15"/>
                              </w:rPr>
                              <w:t>题需简明扼要，清晰反映图表内容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i w:val="0"/>
                                <w:iCs w:val="0"/>
                                <w:caps w:val="0"/>
                                <w:snapToGrid w:val="0"/>
                                <w:color w:val="FF0000"/>
                                <w:spacing w:val="0"/>
                                <w:kern w:val="0"/>
                                <w:sz w:val="15"/>
                                <w:szCs w:val="15"/>
                                <w:lang w:eastAsia="zh-CN"/>
                              </w:rPr>
                              <w:t>，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i w:val="0"/>
                                <w:iCs w:val="0"/>
                                <w:caps w:val="0"/>
                                <w:snapToGrid w:val="0"/>
                                <w:color w:val="FF0000"/>
                                <w:spacing w:val="0"/>
                                <w:kern w:val="0"/>
                                <w:sz w:val="15"/>
                                <w:szCs w:val="15"/>
                              </w:rPr>
                              <w:t>必要时可补充说明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i w:val="0"/>
                                <w:iCs w:val="0"/>
                                <w:caps w:val="0"/>
                                <w:snapToGrid w:val="0"/>
                                <w:color w:val="FF0000"/>
                                <w:spacing w:val="0"/>
                                <w:kern w:val="0"/>
                                <w:sz w:val="15"/>
                                <w:szCs w:val="15"/>
                                <w:lang w:val="en-US" w:eastAsia="zh-CN"/>
                              </w:rPr>
                              <w:t>数据表示方式及单位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348.3pt;margin-top:22.1pt;height:39.8pt;width:154.55pt;z-index:251676672;v-text-anchor:middle;mso-width-relative:page;mso-height-relative:page;" filled="f" stroked="t" coordsize="21600,21600" o:gfxdata="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AMg5kN2QAAAAsBAAAPAAAAAAAAAAEAIAAAACIAAABkcnMvZG93bnJldi54bWxQSwECFAAU&#10;AAAACACHTuJA7zVvldQCAACMBQAADgAAAAAAAAABACAAAAAoAQAAZHJzL2Uyb0RvYy54bWxQSwUG&#10;AAAAAAYABgBZAQAAbgYAAAAA&#10;" adj="-2117,24910,14400">
                <v:fill on="f" focussize="0,0"/>
                <v:stroke color="#2E75B6 [2404]" miterlimit="8" joinstyle="miter"/>
                <v:imagedata o:title=""/>
                <o:lock v:ext="edit" aspectratio="f"/>
                <v:textbox>
                  <w:txbxContent>
                    <w:p w14:paraId="0DDF04D2">
                      <w:pPr>
                        <w:rPr>
                          <w:rFonts w:hint="eastAsia" w:ascii="宋体" w:hAnsi="宋体" w:eastAsia="宋体" w:cs="宋体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i w:val="0"/>
                          <w:iCs w:val="0"/>
                          <w:caps w:val="0"/>
                          <w:snapToGrid w:val="0"/>
                          <w:color w:val="FF0000"/>
                          <w:spacing w:val="0"/>
                          <w:kern w:val="0"/>
                          <w:sz w:val="15"/>
                          <w:szCs w:val="15"/>
                          <w:lang w:val="en-US" w:eastAsia="zh-CN"/>
                        </w:rPr>
                        <w:t>表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i w:val="0"/>
                          <w:iCs w:val="0"/>
                          <w:caps w:val="0"/>
                          <w:snapToGrid w:val="0"/>
                          <w:color w:val="FF0000"/>
                          <w:spacing w:val="0"/>
                          <w:kern w:val="0"/>
                          <w:sz w:val="15"/>
                          <w:szCs w:val="15"/>
                        </w:rPr>
                        <w:t>题需简明扼要，清晰反映图表内容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i w:val="0"/>
                          <w:iCs w:val="0"/>
                          <w:caps w:val="0"/>
                          <w:snapToGrid w:val="0"/>
                          <w:color w:val="FF0000"/>
                          <w:spacing w:val="0"/>
                          <w:kern w:val="0"/>
                          <w:sz w:val="15"/>
                          <w:szCs w:val="15"/>
                          <w:lang w:eastAsia="zh-CN"/>
                        </w:rPr>
                        <w:t>，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i w:val="0"/>
                          <w:iCs w:val="0"/>
                          <w:caps w:val="0"/>
                          <w:snapToGrid w:val="0"/>
                          <w:color w:val="FF0000"/>
                          <w:spacing w:val="0"/>
                          <w:kern w:val="0"/>
                          <w:sz w:val="15"/>
                          <w:szCs w:val="15"/>
                        </w:rPr>
                        <w:t>必要时可补充说明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i w:val="0"/>
                          <w:iCs w:val="0"/>
                          <w:caps w:val="0"/>
                          <w:snapToGrid w:val="0"/>
                          <w:color w:val="FF0000"/>
                          <w:spacing w:val="0"/>
                          <w:kern w:val="0"/>
                          <w:sz w:val="15"/>
                          <w:szCs w:val="15"/>
                          <w:lang w:val="en-US" w:eastAsia="zh-CN"/>
                        </w:rPr>
                        <w:t>数据表示方式及单位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Times New Roman" w:hAnsi="Times New Roman" w:eastAsia="宋体" w:cs="Times New Roman"/>
          <w:b/>
          <w:bCs/>
          <w:szCs w:val="21"/>
          <w:lang w:val="en-US" w:eastAsia="zh-CN"/>
        </w:rPr>
        <w:t>1.2</w:t>
      </w:r>
      <w:r>
        <w:rPr>
          <w:rFonts w:hint="eastAsia" w:ascii="黑体" w:hAnsi="黑体" w:eastAsia="黑体" w:cs="黑体"/>
          <w:szCs w:val="21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Cs w:val="21"/>
        </w:rPr>
        <w:t>治疗方法</w:t>
      </w:r>
      <w:r>
        <w:rPr>
          <w:rFonts w:hint="eastAsia" w:ascii="黑体" w:hAnsi="黑体" w:eastAsia="黑体" w:cs="黑体"/>
          <w:szCs w:val="21"/>
          <w:lang w:val="en-US" w:eastAsia="zh-CN"/>
        </w:rPr>
        <w:t xml:space="preserve">  </w:t>
      </w:r>
      <w:r>
        <w:rPr>
          <w:rFonts w:hint="default" w:ascii="Times New Roman" w:hAnsi="Times New Roman" w:eastAsia="宋体" w:cs="Times New Roman"/>
          <w:szCs w:val="21"/>
        </w:rPr>
        <w:t>三组患者均采用</w:t>
      </w:r>
      <w:r>
        <w:rPr>
          <w:rFonts w:hint="default" w:ascii="Times New Roman" w:hAnsi="Times New Roman" w:eastAsia="宋体" w:cs="Times New Roman"/>
          <w:spacing w:val="-72"/>
          <w:sz w:val="21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6"/>
          <w:sz w:val="21"/>
          <w:szCs w:val="21"/>
        </w:rPr>
        <w:t>……。</w:t>
      </w:r>
    </w:p>
    <w:p w14:paraId="37D83728">
      <w:pPr>
        <w:adjustRightInd w:val="0"/>
        <w:spacing w:line="360" w:lineRule="auto"/>
        <w:jc w:val="both"/>
        <w:rPr>
          <w:rFonts w:hint="default" w:ascii="Times New Roman" w:hAnsi="Times New Roman" w:eastAsia="宋体" w:cs="Times New Roman"/>
          <w:b/>
          <w:sz w:val="21"/>
          <w:szCs w:val="21"/>
        </w:rPr>
      </w:pPr>
      <w:r>
        <w:rPr>
          <w:rFonts w:hint="eastAsia" w:ascii="Times New Roman" w:hAnsi="Times New Roman" w:eastAsia="宋体" w:cs="Times New Roman"/>
          <w:b/>
          <w:sz w:val="21"/>
          <w:szCs w:val="21"/>
          <w:lang w:val="en-US" w:eastAsia="zh-CN"/>
        </w:rPr>
        <w:t xml:space="preserve">2 </w:t>
      </w:r>
      <w:r>
        <w:rPr>
          <w:rFonts w:hint="eastAsia" w:ascii="黑体" w:hAnsi="黑体" w:eastAsia="黑体" w:cs="黑体"/>
          <w:b/>
          <w:sz w:val="21"/>
          <w:szCs w:val="21"/>
        </w:rPr>
        <w:t>结果</w:t>
      </w:r>
    </w:p>
    <w:p w14:paraId="3AD48B02">
      <w:pPr>
        <w:jc w:val="left"/>
        <w:rPr>
          <w:rFonts w:hint="eastAsia"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b/>
          <w:bCs/>
          <w:szCs w:val="21"/>
          <w:lang w:val="en-US" w:eastAsia="zh-CN"/>
        </w:rPr>
        <w:t>2.1</w:t>
      </w:r>
      <w:r>
        <w:rPr>
          <w:rFonts w:hint="eastAsia" w:ascii="Times New Roman" w:hAnsi="Times New Roman" w:eastAsia="宋体" w:cs="Times New Roman"/>
          <w:szCs w:val="21"/>
          <w:lang w:val="en-US" w:eastAsia="zh-CN"/>
        </w:rPr>
        <w:t xml:space="preserve"> </w:t>
      </w:r>
      <w:r>
        <w:rPr>
          <w:rFonts w:hint="default" w:ascii="Times New Roman" w:hAnsi="Times New Roman" w:eastAsia="黑体" w:cs="Times New Roman"/>
          <w:szCs w:val="21"/>
        </w:rPr>
        <w:t>三组患者治疗前后VAS比较</w:t>
      </w:r>
      <w:r>
        <w:rPr>
          <w:rFonts w:hint="eastAsia" w:ascii="Times New Roman" w:hAnsi="Times New Roman" w:eastAsia="宋体" w:cs="Times New Roman"/>
          <w:szCs w:val="21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szCs w:val="21"/>
        </w:rPr>
        <w:t>三组患者治疗后</w:t>
      </w:r>
      <w:r>
        <w:rPr>
          <w:rFonts w:hint="default" w:ascii="Times New Roman" w:hAnsi="Times New Roman" w:eastAsia="宋体" w:cs="Times New Roman"/>
          <w:spacing w:val="-72"/>
          <w:sz w:val="21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6"/>
          <w:sz w:val="21"/>
          <w:szCs w:val="21"/>
        </w:rPr>
        <w:t>……。</w:t>
      </w:r>
      <w:r>
        <w:rPr>
          <w:rFonts w:hint="eastAsia" w:ascii="Times New Roman" w:hAnsi="Times New Roman" w:eastAsia="宋体" w:cs="Times New Roman"/>
          <w:szCs w:val="21"/>
        </w:rPr>
        <w:t>见表</w:t>
      </w:r>
      <w:r>
        <w:rPr>
          <w:rFonts w:hint="eastAsia" w:ascii="Times New Roman" w:hAnsi="Times New Roman" w:eastAsia="宋体" w:cs="Times New Roman"/>
          <w:szCs w:val="21"/>
          <w:lang w:val="en-US" w:eastAsia="zh-CN"/>
        </w:rPr>
        <w:t>1</w:t>
      </w:r>
      <w:r>
        <w:rPr>
          <w:rFonts w:hint="eastAsia" w:ascii="Times New Roman" w:hAnsi="Times New Roman" w:eastAsia="宋体" w:cs="Times New Roman"/>
          <w:szCs w:val="21"/>
        </w:rPr>
        <w:t>。</w:t>
      </w:r>
    </w:p>
    <w:p w14:paraId="619F74FE">
      <w:pPr>
        <w:pStyle w:val="15"/>
        <w:spacing w:line="360" w:lineRule="auto"/>
        <w:ind w:left="420"/>
        <w:jc w:val="center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b/>
          <w:szCs w:val="21"/>
        </w:rPr>
        <w:t>表</w:t>
      </w:r>
      <w:r>
        <w:rPr>
          <w:rFonts w:hint="eastAsia" w:ascii="Times New Roman" w:hAnsi="Times New Roman" w:eastAsia="宋体" w:cs="Times New Roman"/>
          <w:b/>
          <w:szCs w:val="21"/>
          <w:lang w:val="en-US" w:eastAsia="zh-CN"/>
        </w:rPr>
        <w:t>1</w:t>
      </w:r>
      <w:r>
        <w:rPr>
          <w:rFonts w:hint="default" w:ascii="Times New Roman" w:hAnsi="Times New Roman" w:eastAsia="宋体" w:cs="Times New Roman"/>
          <w:b/>
          <w:szCs w:val="21"/>
        </w:rPr>
        <w:t xml:space="preserve"> 三组患者治疗前后VAS对比</w:t>
      </w:r>
      <w:r>
        <w:rPr>
          <w:rFonts w:hint="default" w:ascii="Times New Roman" w:hAnsi="Times New Roman" w:eastAsia="宋体" w:cs="Times New Roman"/>
          <w:b w:val="0"/>
          <w:bCs/>
          <w:szCs w:val="21"/>
        </w:rPr>
        <w:t>(</w:t>
      </w:r>
      <w:r>
        <w:rPr>
          <w:rFonts w:hint="eastAsia" w:ascii="Times New Roman" w:hAnsi="Times New Roman" w:eastAsia="宋体" w:cs="Times New Roman"/>
          <w:b w:val="0"/>
          <w:bCs/>
          <w:szCs w:val="21"/>
          <w:lang w:val="en-US" w:eastAsia="zh-CN"/>
        </w:rPr>
        <w:t>分，</w:t>
      </w:r>
      <w:r>
        <w:rPr>
          <w:rFonts w:ascii="Times New Roman" w:hAnsi="Times New Roman" w:eastAsia="宋体" w:cs="Times New Roman"/>
          <w:szCs w:val="21"/>
        </w:rPr>
        <w:sym w:font="Symbol" w:char="F060"/>
      </w:r>
      <w:r>
        <w:rPr>
          <w:rFonts w:ascii="Times New Roman" w:hAnsi="Times New Roman" w:eastAsia="宋体" w:cs="Times New Roman"/>
          <w:i/>
          <w:iCs/>
          <w:color w:val="000000"/>
          <w:szCs w:val="21"/>
        </w:rPr>
        <w:t>x±s</w:t>
      </w:r>
      <w:r>
        <w:rPr>
          <w:rFonts w:hint="default" w:ascii="Times New Roman" w:hAnsi="Times New Roman" w:eastAsia="宋体" w:cs="Times New Roman"/>
          <w:b/>
          <w:szCs w:val="21"/>
        </w:rPr>
        <w:t>)</w:t>
      </w:r>
    </w:p>
    <w:tbl>
      <w:tblPr>
        <w:tblStyle w:val="10"/>
        <w:tblpPr w:leftFromText="181" w:rightFromText="181" w:vertAnchor="text" w:horzAnchor="page" w:tblpX="2422" w:tblpY="52"/>
        <w:tblOverlap w:val="never"/>
        <w:tblW w:w="0" w:type="auto"/>
        <w:tblInd w:w="0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2"/>
        <w:gridCol w:w="1036"/>
        <w:gridCol w:w="2670"/>
        <w:gridCol w:w="2671"/>
      </w:tblGrid>
      <w:tr w14:paraId="7C4D5860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163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8DE4E44">
            <w:pPr>
              <w:keepNext w:val="0"/>
              <w:keepLines w:val="0"/>
              <w:suppressLineNumbers w:val="0"/>
              <w:spacing w:before="0" w:beforeAutospacing="0" w:after="160" w:afterAutospacing="0" w:line="360" w:lineRule="auto"/>
              <w:ind w:left="0" w:right="0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组别</w:t>
            </w:r>
          </w:p>
        </w:tc>
        <w:tc>
          <w:tcPr>
            <w:tcW w:w="103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DA13024">
            <w:pPr>
              <w:keepNext w:val="0"/>
              <w:keepLines w:val="0"/>
              <w:suppressLineNumbers w:val="0"/>
              <w:spacing w:before="0" w:beforeAutospacing="0" w:after="160" w:afterAutospacing="0" w:line="360" w:lineRule="auto"/>
              <w:ind w:left="0" w:right="0"/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i/>
                <w:iCs/>
                <w:sz w:val="21"/>
                <w:szCs w:val="21"/>
                <w:lang w:val="en-US" w:eastAsia="zh-CN"/>
              </w:rPr>
              <w:t>n</w:t>
            </w:r>
          </w:p>
        </w:tc>
        <w:tc>
          <w:tcPr>
            <w:tcW w:w="267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85D5936">
            <w:pPr>
              <w:keepNext w:val="0"/>
              <w:keepLines w:val="0"/>
              <w:suppressLineNumbers w:val="0"/>
              <w:spacing w:before="0" w:beforeAutospacing="0" w:after="160" w:afterAutospacing="0" w:line="36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治疗前</w:t>
            </w:r>
          </w:p>
        </w:tc>
        <w:tc>
          <w:tcPr>
            <w:tcW w:w="267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CE88418">
            <w:pPr>
              <w:keepNext w:val="0"/>
              <w:keepLines w:val="0"/>
              <w:suppressLineNumbers w:val="0"/>
              <w:spacing w:before="0" w:beforeAutospacing="0" w:after="160" w:afterAutospacing="0" w:line="36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治疗后</w:t>
            </w:r>
          </w:p>
        </w:tc>
      </w:tr>
      <w:tr w14:paraId="5B9BA956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1632" w:type="dxa"/>
            <w:tcBorders>
              <w:top w:val="single" w:color="auto" w:sz="4" w:space="0"/>
            </w:tcBorders>
            <w:vAlign w:val="center"/>
          </w:tcPr>
          <w:p w14:paraId="5EC5E403">
            <w:pPr>
              <w:keepNext w:val="0"/>
              <w:keepLines w:val="0"/>
              <w:suppressLineNumbers w:val="0"/>
              <w:spacing w:before="0" w:beforeAutospacing="0" w:after="160" w:afterAutospacing="0" w:line="360" w:lineRule="auto"/>
              <w:ind w:left="0" w:right="0"/>
              <w:jc w:val="left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原发组</w:t>
            </w:r>
          </w:p>
        </w:tc>
        <w:tc>
          <w:tcPr>
            <w:tcW w:w="1036" w:type="dxa"/>
            <w:tcBorders>
              <w:top w:val="single" w:color="auto" w:sz="4" w:space="0"/>
            </w:tcBorders>
            <w:vAlign w:val="center"/>
          </w:tcPr>
          <w:p w14:paraId="2374FB1D">
            <w:pPr>
              <w:keepNext w:val="0"/>
              <w:keepLines w:val="0"/>
              <w:suppressLineNumbers w:val="0"/>
              <w:spacing w:before="0" w:beforeAutospacing="0" w:after="160" w:afterAutospacing="0" w:line="36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29</w:t>
            </w:r>
          </w:p>
        </w:tc>
        <w:tc>
          <w:tcPr>
            <w:tcW w:w="2670" w:type="dxa"/>
            <w:tcBorders>
              <w:top w:val="single" w:color="auto" w:sz="4" w:space="0"/>
            </w:tcBorders>
            <w:vAlign w:val="center"/>
          </w:tcPr>
          <w:p w14:paraId="33130410">
            <w:pPr>
              <w:keepNext w:val="0"/>
              <w:keepLines w:val="0"/>
              <w:suppressLineNumbers w:val="0"/>
              <w:spacing w:before="0" w:beforeAutospacing="0" w:after="160" w:afterAutospacing="0" w:line="36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5.55±1.35</w:t>
            </w:r>
          </w:p>
        </w:tc>
        <w:tc>
          <w:tcPr>
            <w:tcW w:w="2671" w:type="dxa"/>
            <w:tcBorders>
              <w:top w:val="single" w:color="auto" w:sz="4" w:space="0"/>
            </w:tcBorders>
            <w:vAlign w:val="center"/>
          </w:tcPr>
          <w:p w14:paraId="08B06361">
            <w:pPr>
              <w:keepNext w:val="0"/>
              <w:keepLines w:val="0"/>
              <w:suppressLineNumbers w:val="0"/>
              <w:spacing w:before="0" w:beforeAutospacing="0" w:after="160" w:afterAutospacing="0" w:line="36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1.93±1.10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superscript"/>
              </w:rPr>
              <w:t>*</w:t>
            </w:r>
          </w:p>
        </w:tc>
      </w:tr>
      <w:tr w14:paraId="5C383B32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1632" w:type="dxa"/>
            <w:vAlign w:val="center"/>
          </w:tcPr>
          <w:p w14:paraId="223CB2F2">
            <w:pPr>
              <w:keepNext w:val="0"/>
              <w:keepLines w:val="0"/>
              <w:suppressLineNumbers w:val="0"/>
              <w:spacing w:before="0" w:beforeAutospacing="0" w:after="160" w:afterAutospacing="0" w:line="360" w:lineRule="auto"/>
              <w:ind w:left="0" w:right="0"/>
              <w:jc w:val="left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继发组</w:t>
            </w:r>
          </w:p>
        </w:tc>
        <w:tc>
          <w:tcPr>
            <w:tcW w:w="1036" w:type="dxa"/>
            <w:vAlign w:val="center"/>
          </w:tcPr>
          <w:p w14:paraId="303CE8DD">
            <w:pPr>
              <w:keepNext w:val="0"/>
              <w:keepLines w:val="0"/>
              <w:suppressLineNumbers w:val="0"/>
              <w:spacing w:before="0" w:beforeAutospacing="0" w:after="160" w:afterAutospacing="0" w:line="36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670" w:type="dxa"/>
            <w:vAlign w:val="center"/>
          </w:tcPr>
          <w:p w14:paraId="421CBCF5">
            <w:pPr>
              <w:keepNext w:val="0"/>
              <w:keepLines w:val="0"/>
              <w:suppressLineNumbers w:val="0"/>
              <w:spacing w:before="0" w:beforeAutospacing="0" w:after="160" w:afterAutospacing="0" w:line="36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671" w:type="dxa"/>
            <w:vAlign w:val="center"/>
          </w:tcPr>
          <w:p w14:paraId="564F829B">
            <w:pPr>
              <w:keepNext w:val="0"/>
              <w:keepLines w:val="0"/>
              <w:suppressLineNumbers w:val="0"/>
              <w:spacing w:before="0" w:beforeAutospacing="0" w:after="160" w:afterAutospacing="0" w:line="36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5163953C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1632" w:type="dxa"/>
            <w:tcBorders>
              <w:bottom w:val="nil"/>
            </w:tcBorders>
            <w:vAlign w:val="center"/>
          </w:tcPr>
          <w:p w14:paraId="7E4C8B6D">
            <w:pPr>
              <w:keepNext w:val="0"/>
              <w:keepLines w:val="0"/>
              <w:suppressLineNumbers w:val="0"/>
              <w:spacing w:before="0" w:beforeAutospacing="0" w:after="160" w:afterAutospacing="0" w:line="360" w:lineRule="auto"/>
              <w:ind w:left="0" w:right="0" w:firstLine="210" w:firstLineChars="100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非手术组</w:t>
            </w:r>
          </w:p>
        </w:tc>
        <w:tc>
          <w:tcPr>
            <w:tcW w:w="1036" w:type="dxa"/>
            <w:tcBorders>
              <w:bottom w:val="nil"/>
            </w:tcBorders>
            <w:vAlign w:val="center"/>
          </w:tcPr>
          <w:p w14:paraId="5F52E670">
            <w:pPr>
              <w:keepNext w:val="0"/>
              <w:keepLines w:val="0"/>
              <w:suppressLineNumbers w:val="0"/>
              <w:spacing w:before="0" w:beforeAutospacing="0" w:after="160" w:afterAutospacing="0" w:line="36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27</w:t>
            </w:r>
          </w:p>
        </w:tc>
        <w:tc>
          <w:tcPr>
            <w:tcW w:w="2670" w:type="dxa"/>
            <w:tcBorders>
              <w:bottom w:val="nil"/>
            </w:tcBorders>
            <w:vAlign w:val="center"/>
          </w:tcPr>
          <w:p w14:paraId="1058C25E">
            <w:pPr>
              <w:keepNext w:val="0"/>
              <w:keepLines w:val="0"/>
              <w:suppressLineNumbers w:val="0"/>
              <w:spacing w:before="0" w:beforeAutospacing="0" w:after="160" w:afterAutospacing="0" w:line="36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superscript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5.63±1.28</w:t>
            </w:r>
          </w:p>
        </w:tc>
        <w:tc>
          <w:tcPr>
            <w:tcW w:w="2671" w:type="dxa"/>
            <w:tcBorders>
              <w:bottom w:val="nil"/>
            </w:tcBorders>
            <w:vAlign w:val="center"/>
          </w:tcPr>
          <w:p w14:paraId="79A4D881">
            <w:pPr>
              <w:keepNext w:val="0"/>
              <w:keepLines w:val="0"/>
              <w:suppressLineNumbers w:val="0"/>
              <w:spacing w:before="0" w:beforeAutospacing="0" w:after="160" w:afterAutospacing="0" w:line="36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superscript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1.89±0.93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superscript"/>
              </w:rPr>
              <w:t>*</w:t>
            </w:r>
          </w:p>
        </w:tc>
      </w:tr>
      <w:tr w14:paraId="1C27B315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1632" w:type="dxa"/>
            <w:tcBorders>
              <w:top w:val="nil"/>
              <w:bottom w:val="nil"/>
            </w:tcBorders>
            <w:vAlign w:val="center"/>
          </w:tcPr>
          <w:p w14:paraId="4524EBB5">
            <w:pPr>
              <w:keepNext w:val="0"/>
              <w:keepLines w:val="0"/>
              <w:suppressLineNumbers w:val="0"/>
              <w:spacing w:before="0" w:beforeAutospacing="0" w:after="160" w:afterAutospacing="0" w:line="360" w:lineRule="auto"/>
              <w:ind w:left="0" w:right="0" w:firstLine="210" w:firstLineChars="100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手术组</w:t>
            </w:r>
          </w:p>
        </w:tc>
        <w:tc>
          <w:tcPr>
            <w:tcW w:w="1036" w:type="dxa"/>
            <w:tcBorders>
              <w:top w:val="nil"/>
              <w:bottom w:val="nil"/>
            </w:tcBorders>
            <w:vAlign w:val="center"/>
          </w:tcPr>
          <w:p w14:paraId="6840C72D">
            <w:pPr>
              <w:keepNext w:val="0"/>
              <w:keepLines w:val="0"/>
              <w:suppressLineNumbers w:val="0"/>
              <w:spacing w:before="0" w:beforeAutospacing="0" w:after="160" w:afterAutospacing="0" w:line="36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19</w:t>
            </w:r>
          </w:p>
        </w:tc>
        <w:tc>
          <w:tcPr>
            <w:tcW w:w="2670" w:type="dxa"/>
            <w:tcBorders>
              <w:top w:val="nil"/>
              <w:bottom w:val="nil"/>
            </w:tcBorders>
            <w:vAlign w:val="center"/>
          </w:tcPr>
          <w:p w14:paraId="5D24066B">
            <w:pPr>
              <w:keepNext w:val="0"/>
              <w:keepLines w:val="0"/>
              <w:suppressLineNumbers w:val="0"/>
              <w:spacing w:before="0" w:beforeAutospacing="0" w:after="160" w:afterAutospacing="0" w:line="36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5.79±1.55</w:t>
            </w:r>
          </w:p>
        </w:tc>
        <w:tc>
          <w:tcPr>
            <w:tcW w:w="2671" w:type="dxa"/>
            <w:tcBorders>
              <w:top w:val="nil"/>
              <w:bottom w:val="nil"/>
            </w:tcBorders>
            <w:vAlign w:val="center"/>
          </w:tcPr>
          <w:p w14:paraId="1B40B1FF">
            <w:pPr>
              <w:keepNext w:val="0"/>
              <w:keepLines w:val="0"/>
              <w:suppressLineNumbers w:val="0"/>
              <w:spacing w:before="0" w:beforeAutospacing="0" w:after="160" w:afterAutospacing="0" w:line="36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superscript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2.05±1.22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superscript"/>
              </w:rPr>
              <w:t>*</w:t>
            </w:r>
          </w:p>
        </w:tc>
      </w:tr>
      <w:tr w14:paraId="3199D722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1632" w:type="dxa"/>
            <w:tcBorders>
              <w:top w:val="nil"/>
              <w:bottom w:val="nil"/>
            </w:tcBorders>
            <w:vAlign w:val="center"/>
          </w:tcPr>
          <w:p w14:paraId="70ECC1E7">
            <w:pPr>
              <w:keepNext w:val="0"/>
              <w:keepLines w:val="0"/>
              <w:suppressLineNumbers w:val="0"/>
              <w:spacing w:before="0" w:beforeAutospacing="0" w:after="160" w:afterAutospacing="0" w:line="360" w:lineRule="auto"/>
              <w:ind w:left="0" w:right="0"/>
              <w:jc w:val="left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/>
                <w:sz w:val="21"/>
                <w:szCs w:val="21"/>
                <w:lang w:val="en-US" w:eastAsia="zh-CN"/>
              </w:rPr>
              <w:t>F</w:t>
            </w:r>
            <w:r>
              <w:rPr>
                <w:rFonts w:hint="eastAsia" w:ascii="Times New Roman" w:hAnsi="Times New Roman" w:eastAsia="宋体" w:cs="Times New Roman"/>
                <w:i w:val="0"/>
                <w:iCs/>
                <w:sz w:val="21"/>
                <w:szCs w:val="21"/>
                <w:lang w:val="en-US" w:eastAsia="zh-CN"/>
              </w:rPr>
              <w:t>值</w:t>
            </w:r>
          </w:p>
        </w:tc>
        <w:tc>
          <w:tcPr>
            <w:tcW w:w="1036" w:type="dxa"/>
            <w:tcBorders>
              <w:top w:val="nil"/>
              <w:bottom w:val="nil"/>
            </w:tcBorders>
            <w:vAlign w:val="center"/>
          </w:tcPr>
          <w:p w14:paraId="1373FBD4">
            <w:pPr>
              <w:keepNext w:val="0"/>
              <w:keepLines w:val="0"/>
              <w:suppressLineNumbers w:val="0"/>
              <w:spacing w:before="0" w:beforeAutospacing="0" w:after="160" w:afterAutospacing="0" w:line="36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670" w:type="dxa"/>
            <w:tcBorders>
              <w:top w:val="nil"/>
              <w:bottom w:val="nil"/>
            </w:tcBorders>
            <w:vAlign w:val="center"/>
          </w:tcPr>
          <w:p w14:paraId="26E67B16">
            <w:pPr>
              <w:keepNext w:val="0"/>
              <w:keepLines w:val="0"/>
              <w:suppressLineNumbers w:val="0"/>
              <w:spacing w:before="0" w:beforeAutospacing="0" w:after="160" w:afterAutospacing="0" w:line="36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172</w:t>
            </w:r>
          </w:p>
        </w:tc>
        <w:tc>
          <w:tcPr>
            <w:tcW w:w="2671" w:type="dxa"/>
            <w:tcBorders>
              <w:top w:val="nil"/>
              <w:bottom w:val="nil"/>
            </w:tcBorders>
            <w:vAlign w:val="center"/>
          </w:tcPr>
          <w:p w14:paraId="7CEB27C1">
            <w:pPr>
              <w:keepNext w:val="0"/>
              <w:keepLines w:val="0"/>
              <w:suppressLineNumbers w:val="0"/>
              <w:spacing w:before="0" w:beforeAutospacing="0" w:after="160" w:afterAutospacing="0" w:line="36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0.1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3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4</w:t>
            </w:r>
          </w:p>
        </w:tc>
      </w:tr>
      <w:tr w14:paraId="1A00C2FF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1632" w:type="dxa"/>
            <w:vAlign w:val="center"/>
          </w:tcPr>
          <w:p w14:paraId="2703D26C">
            <w:pPr>
              <w:keepNext w:val="0"/>
              <w:keepLines w:val="0"/>
              <w:suppressLineNumbers w:val="0"/>
              <w:spacing w:before="0" w:beforeAutospacing="0" w:after="160" w:afterAutospacing="0" w:line="360" w:lineRule="auto"/>
              <w:ind w:left="0" w:right="0"/>
              <w:jc w:val="left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/>
                <w:sz w:val="21"/>
                <w:szCs w:val="21"/>
              </w:rPr>
              <w:t>P</w:t>
            </w:r>
            <w:r>
              <w:rPr>
                <w:rFonts w:hint="eastAsia" w:ascii="Times New Roman" w:hAnsi="Times New Roman" w:eastAsia="宋体" w:cs="Times New Roman"/>
                <w:i w:val="0"/>
                <w:iCs/>
                <w:sz w:val="21"/>
                <w:szCs w:val="21"/>
                <w:lang w:val="en-US" w:eastAsia="zh-CN"/>
              </w:rPr>
              <w:t>值</w:t>
            </w:r>
          </w:p>
        </w:tc>
        <w:tc>
          <w:tcPr>
            <w:tcW w:w="1036" w:type="dxa"/>
            <w:vAlign w:val="center"/>
          </w:tcPr>
          <w:p w14:paraId="71A9696F">
            <w:pPr>
              <w:keepNext w:val="0"/>
              <w:keepLines w:val="0"/>
              <w:suppressLineNumbers w:val="0"/>
              <w:spacing w:before="0" w:beforeAutospacing="0" w:after="160" w:afterAutospacing="0" w:line="36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670" w:type="dxa"/>
            <w:vAlign w:val="center"/>
          </w:tcPr>
          <w:p w14:paraId="36EB83A5">
            <w:pPr>
              <w:keepNext w:val="0"/>
              <w:keepLines w:val="0"/>
              <w:suppressLineNumbers w:val="0"/>
              <w:spacing w:before="0" w:beforeAutospacing="0" w:after="160" w:afterAutospacing="0" w:line="36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842</w:t>
            </w:r>
          </w:p>
        </w:tc>
        <w:tc>
          <w:tcPr>
            <w:tcW w:w="2671" w:type="dxa"/>
            <w:vAlign w:val="center"/>
          </w:tcPr>
          <w:p w14:paraId="73FCCE7C">
            <w:pPr>
              <w:keepNext w:val="0"/>
              <w:keepLines w:val="0"/>
              <w:suppressLineNumbers w:val="0"/>
              <w:spacing w:before="0" w:beforeAutospacing="0" w:after="160" w:afterAutospacing="0" w:line="36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875</w:t>
            </w:r>
          </w:p>
        </w:tc>
      </w:tr>
    </w:tbl>
    <w:p w14:paraId="219AD8C5">
      <w:pPr>
        <w:spacing w:line="360" w:lineRule="auto"/>
        <w:ind w:firstLine="632" w:firstLineChars="300"/>
        <w:rPr>
          <w:rFonts w:hint="eastAsia" w:ascii="Times New Roman" w:hAnsi="Times New Roman" w:eastAsia="宋体" w:cs="Times New Roman"/>
          <w:sz w:val="21"/>
          <w:szCs w:val="21"/>
          <w:lang w:eastAsia="zh-CN"/>
        </w:rPr>
      </w:pPr>
      <w:r>
        <w:rPr>
          <w:rFonts w:hint="eastAsia" w:ascii="Times New Roman" w:hAnsi="Times New Roman" w:eastAsia="宋体" w:cs="Times New Roman"/>
          <w:b/>
          <w:bCs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5389880</wp:posOffset>
                </wp:positionH>
                <wp:positionV relativeFrom="paragraph">
                  <wp:posOffset>1691005</wp:posOffset>
                </wp:positionV>
                <wp:extent cx="1005205" cy="485775"/>
                <wp:effectExtent l="2940685" t="4445" r="16510" b="138430"/>
                <wp:wrapNone/>
                <wp:docPr id="22" name="圆角矩形标注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5205" cy="485775"/>
                        </a:xfrm>
                        <a:prstGeom prst="wedgeRoundRectCallout">
                          <a:avLst>
                            <a:gd name="adj1" fmla="val -338755"/>
                            <a:gd name="adj2" fmla="val 76666"/>
                            <a:gd name="adj3" fmla="val 16667"/>
                          </a:avLst>
                        </a:prstGeom>
                        <a:noFill/>
                        <a:ln w="9525"/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0F478A">
                            <w:pPr>
                              <w:rPr>
                                <w:rFonts w:hint="default" w:ascii="宋体" w:hAnsi="宋体" w:eastAsia="宋体" w:cs="宋体"/>
                                <w:b/>
                                <w:bCs/>
                                <w:color w:val="FF0000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color w:val="FF0000"/>
                                <w:sz w:val="15"/>
                                <w:szCs w:val="15"/>
                                <w:lang w:val="en-US" w:eastAsia="zh-CN"/>
                              </w:rPr>
                              <w:t>先见文，再见图表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424.4pt;margin-top:133.15pt;height:38.25pt;width:79.15pt;z-index:251677696;v-text-anchor:middle;mso-width-relative:page;mso-height-relative:page;" filled="f" stroked="t" coordsize="21600,21600" o:gfxdata="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" adj="-62371,27360,14400">
                <v:fill on="f" focussize="0,0"/>
                <v:stroke color="#2E75B6 [2404]" miterlimit="8" joinstyle="miter"/>
                <v:imagedata o:title=""/>
                <o:lock v:ext="edit" aspectratio="f"/>
                <v:textbox>
                  <w:txbxContent>
                    <w:p w14:paraId="440F478A">
                      <w:pPr>
                        <w:rPr>
                          <w:rFonts w:hint="default" w:ascii="宋体" w:hAnsi="宋体" w:eastAsia="宋体" w:cs="宋体"/>
                          <w:b/>
                          <w:bCs/>
                          <w:color w:val="FF0000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color w:val="FF0000"/>
                          <w:sz w:val="15"/>
                          <w:szCs w:val="15"/>
                          <w:lang w:val="en-US" w:eastAsia="zh-CN"/>
                        </w:rPr>
                        <w:t>先见文，再见图表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sz w:val="21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-1100455</wp:posOffset>
                </wp:positionH>
                <wp:positionV relativeFrom="paragraph">
                  <wp:posOffset>226060</wp:posOffset>
                </wp:positionV>
                <wp:extent cx="887730" cy="492125"/>
                <wp:effectExtent l="6350" t="6350" r="610870" b="111125"/>
                <wp:wrapNone/>
                <wp:docPr id="24" name="圆角矩形标注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7730" cy="492125"/>
                        </a:xfrm>
                        <a:prstGeom prst="wedgeRoundRectCallout">
                          <a:avLst>
                            <a:gd name="adj1" fmla="val 111802"/>
                            <a:gd name="adj2" fmla="val 66387"/>
                            <a:gd name="adj3" fmla="val 16667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6BE0A6">
                            <w:pPr>
                              <w:jc w:val="both"/>
                              <w:rPr>
                                <w:rFonts w:hint="default" w:eastAsiaTheme="minorEastAsia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小分类比大分类后退一</w:t>
                            </w: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个字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-86.65pt;margin-top:17.8pt;height:38.75pt;width:69.9pt;z-index:251675648;v-text-anchor:middle;mso-width-relative:page;mso-height-relative:page;" filled="f" stroked="t" coordsize="21600,21600" o:gfxdata="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HinJG3aAAAACwEAAA8AAAAAAAAAAQAgAAAAIgAAAGRycy9kb3ducmV2LnhtbFBLAQIUABQA&#10;AAAIAIdO4kC8Y+Bq0gIAAIwFAAAOAAAAAAAAAAEAIAAAACkBAABkcnMvZTJvRG9jLnhtbFBLBQYA&#10;AAAABgAGAFkBAABtBgAAAAA=&#10;" adj="34949,25140,14400">
                <v:fill on="f" focussize="0,0"/>
                <v:stroke weight="1pt" color="#2E75B6 [2404]" miterlimit="8" joinstyle="miter"/>
                <v:imagedata o:title=""/>
                <o:lock v:ext="edit" aspectratio="f"/>
                <v:textbox>
                  <w:txbxContent>
                    <w:p w14:paraId="676BE0A6">
                      <w:pPr>
                        <w:jc w:val="both"/>
                        <w:rPr>
                          <w:rFonts w:hint="default" w:eastAsiaTheme="minorEastAsia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小分类比大分类后退一</w:t>
                      </w:r>
                      <w:r>
                        <w:rPr>
                          <w:rFonts w:hint="eastAsia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个字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Times New Roman" w:hAnsi="Times New Roman" w:eastAsia="宋体" w:cs="Times New Roman"/>
          <w:sz w:val="21"/>
          <w:szCs w:val="21"/>
          <w:lang w:val="en-US" w:eastAsia="zh-CN"/>
        </w:rPr>
        <w:t>与</w:t>
      </w:r>
      <w:r>
        <w:rPr>
          <w:rFonts w:hint="default" w:ascii="Times New Roman" w:hAnsi="Times New Roman" w:eastAsia="宋体" w:cs="Times New Roman"/>
          <w:sz w:val="21"/>
          <w:szCs w:val="21"/>
        </w:rPr>
        <w:t>治疗前</w:t>
      </w:r>
      <w:r>
        <w:rPr>
          <w:rFonts w:hint="eastAsia" w:ascii="Times New Roman" w:hAnsi="Times New Roman" w:eastAsia="宋体" w:cs="Times New Roman"/>
          <w:sz w:val="21"/>
          <w:szCs w:val="21"/>
          <w:lang w:val="en-US" w:eastAsia="zh-CN"/>
        </w:rPr>
        <w:t>比较：</w:t>
      </w:r>
      <w:r>
        <w:rPr>
          <w:rFonts w:hint="eastAsia" w:ascii="Times New Roman" w:hAnsi="Times New Roman" w:eastAsia="宋体" w:cs="Times New Roman"/>
          <w:i/>
          <w:sz w:val="21"/>
          <w:szCs w:val="21"/>
          <w:vertAlign w:val="superscript"/>
          <w:lang w:val="en-US" w:eastAsia="zh-CN"/>
        </w:rPr>
        <w:t>*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P</w:t>
      </w:r>
      <w:r>
        <w:rPr>
          <w:rFonts w:hint="default" w:ascii="Times New Roman" w:hAnsi="Times New Roman" w:eastAsia="宋体" w:cs="Times New Roman"/>
          <w:sz w:val="21"/>
          <w:szCs w:val="21"/>
        </w:rPr>
        <w:t>&lt;0.05</w:t>
      </w:r>
    </w:p>
    <w:p w14:paraId="3CCE9BCF">
      <w:pPr>
        <w:spacing w:line="360" w:lineRule="auto"/>
        <w:jc w:val="left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eastAsia" w:ascii="Times New Roman" w:hAnsi="Times New Roman" w:eastAsia="宋体" w:cs="Times New Roman"/>
          <w:b/>
          <w:bCs/>
          <w:szCs w:val="21"/>
          <w:lang w:val="en-US" w:eastAsia="zh-CN"/>
        </w:rPr>
        <w:t>2.2</w:t>
      </w:r>
      <w:r>
        <w:rPr>
          <w:rFonts w:hint="eastAsia" w:ascii="Times New Roman" w:hAnsi="Times New Roman" w:eastAsia="宋体" w:cs="Times New Roman"/>
          <w:szCs w:val="21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Cs w:val="21"/>
        </w:rPr>
        <w:t>三组患者治疗后疗效比较</w:t>
      </w:r>
      <w:r>
        <w:rPr>
          <w:rFonts w:hint="eastAsia" w:ascii="黑体" w:hAnsi="黑体" w:eastAsia="黑体" w:cs="黑体"/>
          <w:szCs w:val="21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Cs w:val="21"/>
        </w:rPr>
        <w:t>治疗结束时，三组</w:t>
      </w:r>
      <w:r>
        <w:rPr>
          <w:rFonts w:hint="eastAsia" w:ascii="Times New Roman" w:hAnsi="Times New Roman" w:eastAsia="宋体" w:cs="Times New Roman"/>
          <w:szCs w:val="21"/>
          <w:lang w:val="en-US" w:eastAsia="zh-CN"/>
        </w:rPr>
        <w:t>患者</w:t>
      </w:r>
      <w:r>
        <w:rPr>
          <w:rFonts w:hint="default" w:ascii="Times New Roman" w:hAnsi="Times New Roman" w:eastAsia="宋体" w:cs="Times New Roman"/>
          <w:spacing w:val="-72"/>
          <w:sz w:val="21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6"/>
          <w:sz w:val="21"/>
          <w:szCs w:val="21"/>
        </w:rPr>
        <w:t>……。</w:t>
      </w:r>
    </w:p>
    <w:p w14:paraId="6AB676AD">
      <w:pPr>
        <w:adjustRightInd/>
        <w:spacing w:line="360" w:lineRule="auto"/>
        <w:ind w:firstLine="0" w:firstLineChars="0"/>
        <w:jc w:val="left"/>
        <w:rPr>
          <w:rFonts w:hint="default" w:ascii="Times New Roman" w:hAnsi="Times New Roman" w:eastAsia="宋体" w:cs="Times New Roman"/>
          <w:b/>
          <w:bCs/>
          <w:sz w:val="21"/>
          <w:szCs w:val="21"/>
        </w:rPr>
      </w:pPr>
      <w:r>
        <w:rPr>
          <w:rFonts w:hint="eastAsia" w:ascii="Times New Roman" w:hAnsi="Times New Roman" w:eastAsia="宋体" w:cs="Times New Roman"/>
          <w:b/>
          <w:bCs/>
          <w:szCs w:val="21"/>
          <w:lang w:val="en-US" w:eastAsia="zh-CN"/>
        </w:rPr>
        <w:t>2.3</w:t>
      </w:r>
      <w:r>
        <w:rPr>
          <w:rFonts w:hint="eastAsia" w:ascii="Times New Roman" w:hAnsi="Times New Roman" w:eastAsia="宋体" w:cs="Times New Roman"/>
          <w:szCs w:val="21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Cs w:val="21"/>
        </w:rPr>
        <w:t>随访及安全性分析</w:t>
      </w:r>
      <w:r>
        <w:rPr>
          <w:rFonts w:hint="eastAsia" w:ascii="Times New Roman" w:hAnsi="Times New Roman" w:eastAsia="宋体" w:cs="Times New Roman"/>
          <w:szCs w:val="21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Cs w:val="21"/>
        </w:rPr>
        <w:t>治疗</w:t>
      </w:r>
      <w:r>
        <w:rPr>
          <w:rFonts w:hint="default" w:ascii="Times New Roman" w:hAnsi="Times New Roman" w:eastAsia="宋体" w:cs="Times New Roman"/>
          <w:spacing w:val="6"/>
          <w:sz w:val="21"/>
          <w:szCs w:val="21"/>
        </w:rPr>
        <w:t>……。</w:t>
      </w:r>
      <w:r>
        <w:rPr>
          <w:rFonts w:hint="default" w:ascii="Times New Roman" w:hAnsi="Times New Roman" w:eastAsia="宋体" w:cs="Times New Roman"/>
          <w:szCs w:val="21"/>
        </w:rPr>
        <w:t>见图</w:t>
      </w:r>
      <w:r>
        <w:rPr>
          <w:rFonts w:hint="eastAsia" w:ascii="Times New Roman" w:hAnsi="Times New Roman" w:eastAsia="宋体" w:cs="Times New Roman"/>
          <w:szCs w:val="21"/>
          <w:lang w:val="en-US" w:eastAsia="zh-CN"/>
        </w:rPr>
        <w:t>1</w:t>
      </w:r>
      <w:r>
        <w:rPr>
          <w:rFonts w:hint="default" w:ascii="Times New Roman" w:hAnsi="Times New Roman" w:eastAsia="宋体" w:cs="Times New Roman"/>
          <w:szCs w:val="21"/>
        </w:rPr>
        <w:t>。</w:t>
      </w:r>
    </w:p>
    <w:p w14:paraId="092E71E4">
      <w:pPr>
        <w:spacing w:after="156" w:afterLines="50" w:line="360" w:lineRule="auto"/>
        <w:jc w:val="center"/>
        <w:rPr>
          <w:rFonts w:ascii="Times New Roman" w:hAnsi="Times New Roman" w:eastAsia="宋体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2352675</wp:posOffset>
                </wp:positionH>
                <wp:positionV relativeFrom="paragraph">
                  <wp:posOffset>891540</wp:posOffset>
                </wp:positionV>
                <wp:extent cx="208915" cy="239395"/>
                <wp:effectExtent l="0" t="0" r="635" b="8255"/>
                <wp:wrapNone/>
                <wp:docPr id="26" name="文本框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915" cy="23939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E2FB37">
                            <w:pPr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000000" w:themeColor="text1"/>
                                <w:sz w:val="16"/>
                                <w:szCs w:val="18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16"/>
                                <w:szCs w:val="18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85.25pt;margin-top:70.2pt;height:18.85pt;width:16.45pt;z-index:251680768;mso-width-relative:page;mso-height-relative:page;" fillcolor="#FFFFFF [3212]" filled="t" stroked="f" coordsize="21600,21600" o:gfxdata="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B19zBT1QAAAAsBAAAPAAAA&#10;AAAAAAEAIAAAACIAAABkcnMvZG93bnJldi54bWxQSwECFAAUAAAACACHTuJAVxVaTVECAACQBAAA&#10;DgAAAAAAAAABACAAAAAkAQAAZHJzL2Uyb0RvYy54bWxQSwUGAAAAAAYABgBZAQAA5w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28E2FB37">
                      <w:pPr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000000" w:themeColor="text1"/>
                          <w:sz w:val="16"/>
                          <w:szCs w:val="18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Times New Roman" w:hAnsi="Times New Roman" w:cs="Times New Roman"/>
                          <w:b/>
                          <w:bCs/>
                          <w:color w:val="000000" w:themeColor="text1"/>
                          <w:sz w:val="16"/>
                          <w:szCs w:val="18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3572510</wp:posOffset>
                </wp:positionH>
                <wp:positionV relativeFrom="paragraph">
                  <wp:posOffset>883920</wp:posOffset>
                </wp:positionV>
                <wp:extent cx="208915" cy="239395"/>
                <wp:effectExtent l="0" t="0" r="635" b="8255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915" cy="23939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C22B35">
                            <w:pPr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000000" w:themeColor="text1"/>
                                <w:sz w:val="16"/>
                                <w:szCs w:val="18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16"/>
                                <w:szCs w:val="18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81.3pt;margin-top:69.6pt;height:18.85pt;width:16.45pt;z-index:251679744;mso-width-relative:page;mso-height-relative:page;" fillcolor="#FFFFFF [3212]" filled="t" stroked="f" coordsize="21600,21600" o:gfxdata="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AqbIKf1QAAAAsBAAAPAAAA&#10;AAAAAAEAIAAAACIAAABkcnMvZG93bnJldi54bWxQSwECFAAUAAAACACHTuJAsW+Xm1ECAACOBAAA&#10;DgAAAAAAAAABACAAAAAkAQAAZHJzL2Uyb0RvYy54bWxQSwUGAAAAAAYABgBZAQAA5w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53C22B35">
                      <w:pPr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000000" w:themeColor="text1"/>
                          <w:sz w:val="16"/>
                          <w:szCs w:val="18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Times New Roman" w:hAnsi="Times New Roman" w:cs="Times New Roman"/>
                          <w:b/>
                          <w:bCs/>
                          <w:color w:val="000000" w:themeColor="text1"/>
                          <w:sz w:val="16"/>
                          <w:szCs w:val="18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-1116965</wp:posOffset>
                </wp:positionH>
                <wp:positionV relativeFrom="paragraph">
                  <wp:posOffset>1151890</wp:posOffset>
                </wp:positionV>
                <wp:extent cx="1345565" cy="541655"/>
                <wp:effectExtent l="6350" t="6350" r="1448435" b="61595"/>
                <wp:wrapNone/>
                <wp:docPr id="30" name="圆角矩形标注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094105" y="8432800"/>
                          <a:ext cx="1345565" cy="541655"/>
                        </a:xfrm>
                        <a:prstGeom prst="wedgeRoundRectCallout">
                          <a:avLst>
                            <a:gd name="adj1" fmla="val 153445"/>
                            <a:gd name="adj2" fmla="val 56096"/>
                            <a:gd name="adj3" fmla="val 16667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565244">
                            <w:pPr>
                              <w:jc w:val="both"/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图要</w:t>
                            </w: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求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有图题和注解</w:t>
                            </w: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，需要时可加箭头等进行标示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-87.95pt;margin-top:90.7pt;height:42.65pt;width:105.95pt;z-index:251672576;v-text-anchor:middle;mso-width-relative:page;mso-height-relative:page;" filled="f" stroked="t" coordsize="21600,21600" o:gfxdata="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" adj="43944,22917,14400">
                <v:fill on="f" focussize="0,0"/>
                <v:stroke weight="1pt" color="#2E75B6 [2404]" miterlimit="8" joinstyle="miter"/>
                <v:imagedata o:title=""/>
                <o:lock v:ext="edit" aspectratio="f"/>
                <v:textbox>
                  <w:txbxContent>
                    <w:p w14:paraId="51565244">
                      <w:pPr>
                        <w:jc w:val="both"/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</w:pP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图要</w:t>
                      </w:r>
                      <w:r>
                        <w:rPr>
                          <w:rFonts w:hint="eastAsia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求</w:t>
                      </w: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有图题和注解</w:t>
                      </w:r>
                      <w:r>
                        <w:rPr>
                          <w:rFonts w:hint="eastAsia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，需要时可加箭头等进行标示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eastAsia="宋体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1080135" cy="1080135"/>
            <wp:effectExtent l="0" t="0" r="5715" b="5715"/>
            <wp:docPr id="20" name="图片 20" descr="d:\Users\Documents\WeChat Files\wxid_glifme6h5m0322\FileStorage\Temp\dfa1d2bf8c0a953418e2db14cb176c3f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d:\Users\Documents\WeChat Files\wxid_glifme6h5m0322\FileStorage\Temp\dfa1d2bf8c0a953418e2db14cb176c3f_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80135" cy="108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宋体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ascii="Times New Roman" w:hAnsi="Times New Roman" w:eastAsia="宋体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1072515" cy="1072515"/>
            <wp:effectExtent l="0" t="0" r="13335" b="13335"/>
            <wp:docPr id="7" name="图片 7" descr="d:\Users\Documents\WeChat Files\wxid_glifme6h5m0322\FileStorage\Temp\e7cbd09d77443f2b550d2bbdddfd419d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d:\Users\Documents\WeChat Files\wxid_glifme6h5m0322\FileStorage\Temp\e7cbd09d77443f2b550d2bbdddfd419d_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072515" cy="1072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18289E">
      <w:pPr>
        <w:spacing w:after="156" w:afterLines="50" w:line="360" w:lineRule="auto"/>
        <w:ind w:firstLine="2741" w:firstLineChars="1300"/>
        <w:rPr>
          <w:rFonts w:ascii="Times New Roman" w:hAnsi="Times New Roman" w:eastAsia="宋体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图1 外科机器人外形及手术流程图</w:t>
      </w:r>
    </w:p>
    <w:p w14:paraId="7FDB39CB">
      <w:pPr>
        <w:adjustRightInd/>
        <w:spacing w:after="156" w:afterLines="50" w:line="360" w:lineRule="auto"/>
        <w:ind w:firstLine="0" w:firstLineChars="0"/>
        <w:jc w:val="center"/>
        <w:rPr>
          <w:rFonts w:hint="default" w:ascii="Times New Roman" w:hAnsi="Times New Roman" w:eastAsia="宋体" w:cs="Times New Roman"/>
          <w:b/>
          <w:bCs/>
          <w:sz w:val="21"/>
          <w:szCs w:val="21"/>
        </w:rPr>
      </w:pPr>
      <w:r>
        <w:rPr>
          <w:rFonts w:hint="eastAsia" w:ascii="Times New Roman" w:hAnsi="Times New Roman" w:eastAsia="宋体" w:cs="Times New Roman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A</w:t>
      </w:r>
      <w:r>
        <w:rPr>
          <w:rFonts w:ascii="Times New Roman" w:hAnsi="Times New Roman" w:eastAsia="宋体" w:cs="Times New Roman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：天玑骨科机器人外观图；B：安装示踪器</w:t>
      </w:r>
    </w:p>
    <w:p w14:paraId="52AE3E2F">
      <w:pPr>
        <w:adjustRightInd w:val="0"/>
        <w:spacing w:line="360" w:lineRule="auto"/>
        <w:jc w:val="left"/>
        <w:rPr>
          <w:rFonts w:hint="default" w:ascii="Times New Roman" w:hAnsi="Times New Roman" w:eastAsia="宋体" w:cs="Times New Roman"/>
          <w:b/>
          <w:sz w:val="21"/>
          <w:szCs w:val="21"/>
        </w:rPr>
      </w:pPr>
      <w:r>
        <w:rPr>
          <w:rFonts w:hint="eastAsia" w:ascii="Times New Roman" w:hAnsi="Times New Roman" w:eastAsia="宋体" w:cs="Times New Roman"/>
          <w:b/>
          <w:sz w:val="21"/>
          <w:szCs w:val="21"/>
          <w:lang w:val="en-US" w:eastAsia="zh-CN"/>
        </w:rPr>
        <w:t xml:space="preserve">3 </w:t>
      </w:r>
      <w:r>
        <w:rPr>
          <w:rFonts w:hint="eastAsia" w:ascii="黑体" w:hAnsi="黑体" w:eastAsia="黑体" w:cs="黑体"/>
          <w:b/>
          <w:sz w:val="21"/>
          <w:szCs w:val="21"/>
        </w:rPr>
        <w:t>讨论</w:t>
      </w:r>
    </w:p>
    <w:p w14:paraId="221BD3F4">
      <w:pPr>
        <w:adjustRightInd w:val="0"/>
        <w:spacing w:line="360" w:lineRule="auto"/>
        <w:ind w:firstLine="420" w:firstLineChars="200"/>
        <w:jc w:val="left"/>
        <w:rPr>
          <w:rFonts w:hint="default" w:ascii="Times New Roman" w:hAnsi="Times New Roman" w:eastAsia="宋体" w:cs="Times New Roman"/>
          <w:szCs w:val="21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3968750</wp:posOffset>
                </wp:positionH>
                <wp:positionV relativeFrom="paragraph">
                  <wp:posOffset>222250</wp:posOffset>
                </wp:positionV>
                <wp:extent cx="2374900" cy="711200"/>
                <wp:effectExtent l="1079500" t="4445" r="12700" b="8255"/>
                <wp:wrapNone/>
                <wp:docPr id="28" name="圆角矩形标注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4900" cy="711200"/>
                        </a:xfrm>
                        <a:prstGeom prst="wedgeRoundRectCallout">
                          <a:avLst>
                            <a:gd name="adj1" fmla="val -93850"/>
                            <a:gd name="adj2" fmla="val 29196"/>
                            <a:gd name="adj3" fmla="val 16667"/>
                          </a:avLst>
                        </a:prstGeom>
                        <a:noFill/>
                        <a:ln w="9525"/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6232D9"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rFonts w:hint="default" w:ascii="Times New Roman" w:hAnsi="Times New Roman" w:eastAsia="宋体" w:cs="Times New Roman"/>
                                <w:color w:val="FF0000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参考文献格式参考GB/T7714-2015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 xml:space="preserve">： </w:t>
                            </w:r>
                          </w:p>
                          <w:p w14:paraId="2E5DC45C"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rFonts w:hint="default" w:ascii="Times New Roman" w:hAnsi="Times New Roman" w:eastAsia="宋体" w:cs="Times New Roman"/>
                                <w:color w:val="FF0000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[序号] 作者.题名[J].刊名,年,卷(期):起页码-止页码.</w:t>
                            </w:r>
                          </w:p>
                          <w:p w14:paraId="24CFA034"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rFonts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bidi="ar"/>
                              </w:rPr>
                            </w:pP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外文文献作者、刊名缩写参照Pubmed</w:t>
                            </w:r>
                          </w:p>
                          <w:p w14:paraId="0C56FC58">
                            <w:pP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color w:val="FF0000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312.5pt;margin-top:17.5pt;height:56pt;width:187pt;z-index:251671552;v-text-anchor:middle;mso-width-relative:page;mso-height-relative:page;" filled="f" stroked="t" coordsize="21600,21600" o:gfxdata="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" adj="-9472,17106,14400">
                <v:fill on="f" focussize="0,0"/>
                <v:stroke color="#2E75B6 [2404]" miterlimit="8" joinstyle="miter"/>
                <v:imagedata o:title=""/>
                <o:lock v:ext="edit" aspectratio="f"/>
                <v:textbox>
                  <w:txbxContent>
                    <w:p w14:paraId="346232D9">
                      <w:pPr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rFonts w:hint="default" w:ascii="Times New Roman" w:hAnsi="Times New Roman" w:eastAsia="宋体" w:cs="Times New Roman"/>
                          <w:color w:val="FF0000"/>
                          <w:sz w:val="15"/>
                          <w:szCs w:val="15"/>
                        </w:rPr>
                      </w:pPr>
                      <w:r>
                        <w:rPr>
                          <w:rFonts w:hint="eastAsia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参考文献格式参考GB/T7714-2015</w:t>
                      </w: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 xml:space="preserve">： </w:t>
                      </w:r>
                    </w:p>
                    <w:p w14:paraId="2E5DC45C">
                      <w:pPr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rFonts w:hint="default" w:ascii="Times New Roman" w:hAnsi="Times New Roman" w:eastAsia="宋体" w:cs="Times New Roman"/>
                          <w:color w:val="FF0000"/>
                          <w:sz w:val="15"/>
                          <w:szCs w:val="15"/>
                        </w:rPr>
                      </w:pP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[序号] 作者.题名[J].刊名,年,卷(期):起页码-止页码.</w:t>
                      </w:r>
                    </w:p>
                    <w:p w14:paraId="24CFA034">
                      <w:pPr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rFonts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bidi="ar"/>
                        </w:rPr>
                      </w:pP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外文文献作者、刊名缩写参照Pubmed</w:t>
                      </w:r>
                    </w:p>
                    <w:p w14:paraId="0C56FC58">
                      <w:pPr>
                        <w:rPr>
                          <w:rFonts w:hint="eastAsia" w:ascii="宋体" w:hAnsi="宋体" w:eastAsia="宋体" w:cs="宋体"/>
                          <w:b/>
                          <w:bCs/>
                          <w:color w:val="FF0000"/>
                          <w:sz w:val="15"/>
                          <w:szCs w:val="15"/>
                          <w:lang w:val="en-US"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Times New Roman" w:hAnsi="Times New Roman" w:eastAsia="宋体" w:cs="Times New Roman"/>
          <w:szCs w:val="21"/>
        </w:rPr>
        <w:t>肩关节周围炎属于常见的肩关节疾病，一直以来被认为是一种自限性疾病</w:t>
      </w:r>
      <w:r>
        <w:rPr>
          <w:rFonts w:hint="default" w:ascii="Times New Roman" w:hAnsi="Times New Roman" w:eastAsia="宋体" w:cs="Times New Roman"/>
          <w:szCs w:val="21"/>
          <w:vertAlign w:val="superscript"/>
        </w:rPr>
        <w:t>[9</w:t>
      </w:r>
      <w:r>
        <w:rPr>
          <w:rFonts w:hint="eastAsia" w:ascii="Times New Roman" w:hAnsi="Times New Roman" w:eastAsia="宋体" w:cs="Times New Roman"/>
          <w:szCs w:val="21"/>
          <w:vertAlign w:val="superscript"/>
          <w:lang w:val="en-US" w:eastAsia="zh-CN"/>
        </w:rPr>
        <w:t>-10</w:t>
      </w:r>
      <w:r>
        <w:rPr>
          <w:rFonts w:hint="default" w:ascii="Times New Roman" w:hAnsi="Times New Roman" w:eastAsia="宋体" w:cs="Times New Roman"/>
          <w:szCs w:val="21"/>
          <w:vertAlign w:val="superscript"/>
        </w:rPr>
        <w:t>]</w:t>
      </w:r>
      <w:r>
        <w:rPr>
          <w:rFonts w:hint="eastAsia" w:ascii="Times New Roman" w:hAnsi="Times New Roman" w:eastAsia="宋体" w:cs="Times New Roman"/>
          <w:szCs w:val="21"/>
          <w:lang w:eastAsia="zh-CN"/>
        </w:rPr>
        <w:t>。</w:t>
      </w:r>
      <w:r>
        <w:rPr>
          <w:rFonts w:hint="default" w:ascii="Times New Roman" w:hAnsi="Times New Roman" w:eastAsia="宋体" w:cs="Times New Roman"/>
          <w:spacing w:val="-72"/>
          <w:sz w:val="21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6"/>
          <w:sz w:val="21"/>
          <w:szCs w:val="21"/>
        </w:rPr>
        <w:t>……。</w:t>
      </w:r>
    </w:p>
    <w:p w14:paraId="27B8C97B">
      <w:pPr>
        <w:adjustRightInd w:val="0"/>
        <w:spacing w:line="360" w:lineRule="auto"/>
        <w:jc w:val="center"/>
        <w:rPr>
          <w:rFonts w:hint="eastAsia" w:ascii="楷体" w:hAnsi="楷体" w:eastAsia="楷体" w:cs="楷体"/>
          <w:b/>
          <w:szCs w:val="21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-1103630</wp:posOffset>
                </wp:positionH>
                <wp:positionV relativeFrom="paragraph">
                  <wp:posOffset>203200</wp:posOffset>
                </wp:positionV>
                <wp:extent cx="1527810" cy="274955"/>
                <wp:effectExtent l="5080" t="4445" r="1915160" b="6350"/>
                <wp:wrapNone/>
                <wp:docPr id="1" name="圆角矩形标注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7810" cy="274955"/>
                        </a:xfrm>
                        <a:prstGeom prst="wedgeRoundRectCallout">
                          <a:avLst>
                            <a:gd name="adj1" fmla="val 172817"/>
                            <a:gd name="adj2" fmla="val 25981"/>
                            <a:gd name="adj3" fmla="val 16667"/>
                          </a:avLst>
                        </a:prstGeom>
                        <a:noFill/>
                        <a:ln w="9525"/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60D887">
                            <w:pPr>
                              <w:widowControl/>
                              <w:jc w:val="left"/>
                              <w:rPr>
                                <w:rFonts w:hint="default" w:ascii="宋体" w:hAnsi="宋体" w:eastAsia="宋体" w:cs="宋体"/>
                                <w:b/>
                                <w:bCs/>
                                <w:color w:val="FF0000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参考文献数量控制在20条左右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-86.9pt;margin-top:16pt;height:21.65pt;width:120.3pt;z-index:251678720;v-text-anchor:middle;mso-width-relative:page;mso-height-relative:page;" filled="f" stroked="t" coordsize="21600,21600" o:gfxdata="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" adj="48128,16412,14400">
                <v:fill on="f" focussize="0,0"/>
                <v:stroke color="#2E75B6 [2404]" miterlimit="8" joinstyle="miter"/>
                <v:imagedata o:title=""/>
                <o:lock v:ext="edit" aspectratio="f"/>
                <v:textbox>
                  <w:txbxContent>
                    <w:p w14:paraId="4160D887">
                      <w:pPr>
                        <w:widowControl/>
                        <w:jc w:val="left"/>
                        <w:rPr>
                          <w:rFonts w:hint="default" w:ascii="宋体" w:hAnsi="宋体" w:eastAsia="宋体" w:cs="宋体"/>
                          <w:b/>
                          <w:bCs/>
                          <w:color w:val="FF0000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参考文献数量控制在20条左右</w:t>
                      </w:r>
                    </w:p>
                  </w:txbxContent>
                </v:textbox>
              </v:shape>
            </w:pict>
          </mc:Fallback>
        </mc:AlternateContent>
      </w:r>
    </w:p>
    <w:p w14:paraId="63D1338E">
      <w:pPr>
        <w:adjustRightInd w:val="0"/>
        <w:spacing w:line="360" w:lineRule="auto"/>
        <w:jc w:val="center"/>
        <w:rPr>
          <w:rFonts w:hint="eastAsia" w:ascii="楷体" w:hAnsi="楷体" w:eastAsia="楷体" w:cs="楷体"/>
          <w:b/>
          <w:szCs w:val="21"/>
        </w:rPr>
      </w:pPr>
      <w:r>
        <w:rPr>
          <w:rFonts w:hint="eastAsia" w:ascii="楷体" w:hAnsi="楷体" w:eastAsia="楷体" w:cs="楷体"/>
          <w:b/>
          <w:szCs w:val="21"/>
        </w:rPr>
        <w:t>参考文献</w:t>
      </w:r>
    </w:p>
    <w:p w14:paraId="4A0525DE">
      <w:pPr>
        <w:pStyle w:val="15"/>
        <w:numPr>
          <w:ilvl w:val="-1"/>
          <w:numId w:val="0"/>
        </w:numPr>
        <w:spacing w:line="360" w:lineRule="auto"/>
        <w:ind w:left="420" w:leftChars="0" w:hanging="420" w:hangingChars="200"/>
        <w:rPr>
          <w:rFonts w:hint="default"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  <w:shd w:val="clear" w:color="auto" w:fill="FFFFFF"/>
          <w:lang w:val="en-US" w:eastAsia="zh-CN"/>
        </w:rPr>
        <w:t xml:space="preserve">[1] </w:t>
      </w:r>
      <w:r>
        <w:rPr>
          <w:rFonts w:hint="default" w:ascii="Times New Roman" w:hAnsi="Times New Roman" w:eastAsia="宋体" w:cs="Times New Roman"/>
          <w:szCs w:val="21"/>
          <w:shd w:val="clear" w:color="auto" w:fill="FFFFFF"/>
        </w:rPr>
        <w:t>Millar NL, Meakins A, Struyf F, et al. Frozen shoulder[J].</w:t>
      </w:r>
      <w:r>
        <w:rPr>
          <w:rFonts w:hint="eastAsia" w:ascii="Times New Roman" w:hAnsi="Times New Roman" w:eastAsia="宋体" w:cs="Times New Roman"/>
          <w:szCs w:val="21"/>
          <w:shd w:val="clear" w:color="auto" w:fill="FFFFFF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iCs/>
          <w:szCs w:val="21"/>
          <w:shd w:val="clear" w:color="auto" w:fill="FFFFFF"/>
        </w:rPr>
        <w:t>Nat Rev Dis Primers</w:t>
      </w:r>
      <w:r>
        <w:rPr>
          <w:rFonts w:hint="default" w:ascii="Times New Roman" w:hAnsi="Times New Roman" w:eastAsia="宋体" w:cs="Times New Roman"/>
          <w:szCs w:val="21"/>
          <w:shd w:val="clear" w:color="auto" w:fill="FFFFFF"/>
        </w:rPr>
        <w:t>,2022,8(1):</w:t>
      </w:r>
      <w:r>
        <w:rPr>
          <w:rFonts w:hint="eastAsia" w:ascii="Times New Roman" w:hAnsi="Times New Roman" w:eastAsia="宋体" w:cs="Times New Roman"/>
          <w:szCs w:val="21"/>
          <w:shd w:val="clear" w:color="auto" w:fill="FFFFFF"/>
          <w:lang w:val="en-US" w:eastAsia="zh-CN"/>
        </w:rPr>
        <w:t>59-66</w:t>
      </w:r>
      <w:r>
        <w:rPr>
          <w:rFonts w:hint="default" w:ascii="Times New Roman" w:hAnsi="Times New Roman" w:eastAsia="宋体" w:cs="Times New Roman"/>
          <w:szCs w:val="21"/>
          <w:shd w:val="clear" w:color="auto" w:fill="FFFFFF"/>
        </w:rPr>
        <w:t>.</w:t>
      </w:r>
    </w:p>
    <w:p w14:paraId="1F913981">
      <w:pPr>
        <w:pStyle w:val="15"/>
        <w:numPr>
          <w:ilvl w:val="-1"/>
          <w:numId w:val="0"/>
        </w:numPr>
        <w:spacing w:line="360" w:lineRule="auto"/>
        <w:ind w:left="420" w:leftChars="0" w:hanging="420" w:hangingChars="200"/>
        <w:rPr>
          <w:rFonts w:hint="default" w:ascii="Times New Roman" w:hAnsi="Times New Roman" w:eastAsia="宋体" w:cs="Times New Roman"/>
          <w:b w:val="0"/>
          <w:bCs w:val="0"/>
          <w:sz w:val="21"/>
          <w:szCs w:val="21"/>
          <w:shd w:val="clear" w:color="auto" w:fill="FFFFFF"/>
          <w:lang w:val="en-US" w:eastAsia="zh-CN"/>
        </w:rPr>
      </w:pPr>
      <w:r>
        <w:rPr>
          <w:rFonts w:ascii="Times New Roman" w:hAnsi="Times New Roman" w:eastAsia="宋体" w:cs="Times New Roman"/>
          <w:sz w:val="21"/>
          <w:szCs w:val="21"/>
          <w:shd w:val="clear" w:color="auto" w:fill="FFFFFF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4342765</wp:posOffset>
                </wp:positionH>
                <wp:positionV relativeFrom="paragraph">
                  <wp:posOffset>343535</wp:posOffset>
                </wp:positionV>
                <wp:extent cx="2045970" cy="582930"/>
                <wp:effectExtent l="329565" t="112395" r="24765" b="9525"/>
                <wp:wrapNone/>
                <wp:docPr id="37" name="圆角矩形标注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16230" y="3583940"/>
                          <a:ext cx="2045970" cy="582930"/>
                        </a:xfrm>
                        <a:prstGeom prst="wedgeRoundRectCallout">
                          <a:avLst>
                            <a:gd name="adj1" fmla="val -63625"/>
                            <a:gd name="adj2" fmla="val -67429"/>
                            <a:gd name="adj3" fmla="val 16667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F4CEDA">
                            <w:pPr>
                              <w:widowControl/>
                              <w:jc w:val="left"/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参考文献部分设置</w:t>
                            </w: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悬挂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缩进</w:t>
                            </w: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2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字符、行间距</w:t>
                            </w:r>
                          </w:p>
                          <w:p w14:paraId="447A1D0B">
                            <w:pPr>
                              <w:widowControl/>
                              <w:jc w:val="left"/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1.5倍、不允许西文在单词中间转行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341.95pt;margin-top:27.05pt;height:45.9pt;width:161.1pt;z-index:251674624;v-text-anchor:middle;mso-width-relative:page;mso-height-relative:page;" filled="f" stroked="t" coordsize="21600,21600" o:gfxdata="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" adj="-2943,-3765,14400">
                <v:fill on="f" focussize="0,0"/>
                <v:stroke weight="1pt" color="#2E75B6 [2404]" miterlimit="8" joinstyle="miter"/>
                <v:imagedata o:title=""/>
                <o:lock v:ext="edit" aspectratio="f"/>
                <v:textbox>
                  <w:txbxContent>
                    <w:p w14:paraId="6BF4CEDA">
                      <w:pPr>
                        <w:widowControl/>
                        <w:jc w:val="left"/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</w:pP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参考文献部分设置</w:t>
                      </w:r>
                      <w:r>
                        <w:rPr>
                          <w:rFonts w:hint="eastAsia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悬挂</w:t>
                      </w: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缩进</w:t>
                      </w:r>
                      <w:r>
                        <w:rPr>
                          <w:rFonts w:hint="eastAsia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2</w:t>
                      </w: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字符、行间距</w:t>
                      </w:r>
                    </w:p>
                    <w:p w14:paraId="447A1D0B">
                      <w:pPr>
                        <w:widowControl/>
                        <w:jc w:val="left"/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</w:pP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1.5倍、不允许西文在单词中间转行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Times New Roman" w:hAnsi="Times New Roman" w:eastAsia="宋体" w:cs="Times New Roman"/>
          <w:szCs w:val="21"/>
          <w:shd w:val="clear" w:color="auto" w:fill="FFFFFF"/>
          <w:lang w:val="en-US" w:eastAsia="zh-CN"/>
        </w:rPr>
        <w:t xml:space="preserve">[2] </w:t>
      </w:r>
      <w:r>
        <w:rPr>
          <w:rFonts w:hint="default" w:ascii="Times New Roman" w:hAnsi="Times New Roman" w:eastAsia="宋体" w:cs="Times New Roman"/>
          <w:szCs w:val="21"/>
          <w:shd w:val="clear" w:color="auto" w:fill="FFFFFF"/>
        </w:rPr>
        <w:t>朱得婷</w:t>
      </w:r>
      <w:r>
        <w:rPr>
          <w:rFonts w:hint="default" w:ascii="Times New Roman" w:hAnsi="Times New Roman" w:eastAsia="宋体" w:cs="Times New Roman"/>
          <w:szCs w:val="21"/>
          <w:shd w:val="clear" w:color="auto" w:fill="FFFFFF"/>
          <w:lang w:val="en-US" w:eastAsia="zh-CN"/>
        </w:rPr>
        <w:t>，</w:t>
      </w:r>
      <w:r>
        <w:rPr>
          <w:rFonts w:hint="default" w:ascii="Times New Roman" w:hAnsi="Times New Roman" w:eastAsia="宋体" w:cs="Times New Roman"/>
          <w:szCs w:val="21"/>
          <w:shd w:val="clear" w:color="auto" w:fill="FFFFFF"/>
        </w:rPr>
        <w:t>张全兵</w:t>
      </w:r>
      <w:r>
        <w:rPr>
          <w:rFonts w:hint="default" w:ascii="Times New Roman" w:hAnsi="Times New Roman" w:eastAsia="宋体" w:cs="Times New Roman"/>
          <w:szCs w:val="21"/>
          <w:shd w:val="clear" w:color="auto" w:fill="FFFFFF"/>
          <w:lang w:eastAsia="zh-CN"/>
        </w:rPr>
        <w:t>，</w:t>
      </w:r>
      <w:r>
        <w:rPr>
          <w:rFonts w:hint="default" w:ascii="Times New Roman" w:hAnsi="Times New Roman" w:eastAsia="宋体" w:cs="Times New Roman"/>
          <w:szCs w:val="21"/>
          <w:shd w:val="clear" w:color="auto" w:fill="FFFFFF"/>
        </w:rPr>
        <w:t>周云</w:t>
      </w:r>
      <w:r>
        <w:rPr>
          <w:rFonts w:hint="default" w:ascii="Times New Roman" w:hAnsi="Times New Roman" w:eastAsia="宋体" w:cs="Times New Roman"/>
          <w:szCs w:val="21"/>
          <w:shd w:val="clear" w:color="auto" w:fill="FFFFFF"/>
          <w:lang w:eastAsia="zh-CN"/>
        </w:rPr>
        <w:t>，</w:t>
      </w:r>
      <w:r>
        <w:rPr>
          <w:rFonts w:hint="default" w:ascii="Times New Roman" w:hAnsi="Times New Roman" w:eastAsia="宋体" w:cs="Times New Roman"/>
          <w:szCs w:val="21"/>
          <w:shd w:val="clear" w:color="auto" w:fill="FFFFFF"/>
        </w:rPr>
        <w:t>等.体外冲击波联合常规康复治疗肩关节周围炎[J].颈腰痛杂志,2021,42(6):772-774.</w:t>
      </w:r>
    </w:p>
    <w:p w14:paraId="4D9F768C">
      <w:pPr>
        <w:pStyle w:val="15"/>
        <w:numPr>
          <w:ilvl w:val="-1"/>
          <w:numId w:val="0"/>
        </w:numPr>
        <w:spacing w:line="360" w:lineRule="auto"/>
        <w:ind w:left="0" w:leftChars="-200" w:hanging="420" w:hangingChars="200"/>
        <w:rPr>
          <w:rFonts w:hint="default" w:ascii="Times New Roman" w:hAnsi="Times New Roman" w:eastAsia="宋体" w:cs="Times New Roman"/>
          <w:szCs w:val="21"/>
          <w:shd w:val="clear" w:color="auto" w:fill="FFFFFF"/>
          <w:lang w:val="en-US" w:eastAsia="zh-CN"/>
        </w:rPr>
      </w:pPr>
    </w:p>
    <w:sectPr>
      <w:footerReference r:id="rId5" w:type="first"/>
      <w:headerReference r:id="rId3" w:type="even"/>
      <w:footerReference r:id="rId4" w:type="even"/>
      <w:footnotePr>
        <w:numFmt w:val="decimal"/>
      </w:footnotePr>
      <w:pgSz w:w="11906" w:h="16838"/>
      <w:pgMar w:top="1440" w:right="1803" w:bottom="1440" w:left="1800" w:header="851" w:footer="992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4D9824"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922FD9">
    <w:pPr>
      <w:pStyle w:val="5"/>
      <w:rPr>
        <w:rFonts w:ascii="Times New Roman" w:hAnsi="Times New Roman" w:eastAsia="宋体" w:cs="Times New Roman"/>
        <w:sz w:val="15"/>
        <w:szCs w:val="15"/>
      </w:rPr>
    </w:pPr>
  </w:p>
  <w:p w14:paraId="1DC287C6">
    <w:pPr>
      <w:pStyle w:val="5"/>
      <w:rPr>
        <w:rFonts w:ascii="Times New Roman" w:hAnsi="Times New Roman" w:eastAsia="宋体" w:cs="Times New Roman"/>
      </w:rPr>
    </w:pPr>
  </w:p>
  <w:p w14:paraId="6A4DBE6C"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0EC7BE"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9"/>
  <w:bordersDoNotSurroundHeader w:val="0"/>
  <w:bordersDoNotSurroundFooter w:val="0"/>
  <w:hideSpellingErrors/>
  <w:hideGrammaticalErrors/>
  <w:trackRevisions w:val="1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772"/>
    <w:rsid w:val="0000045C"/>
    <w:rsid w:val="00005491"/>
    <w:rsid w:val="000127E9"/>
    <w:rsid w:val="00014B61"/>
    <w:rsid w:val="0001526F"/>
    <w:rsid w:val="00020819"/>
    <w:rsid w:val="000236D5"/>
    <w:rsid w:val="00025FD7"/>
    <w:rsid w:val="00037A96"/>
    <w:rsid w:val="00050A7A"/>
    <w:rsid w:val="000521AE"/>
    <w:rsid w:val="0005380B"/>
    <w:rsid w:val="0005508D"/>
    <w:rsid w:val="00072C04"/>
    <w:rsid w:val="00086878"/>
    <w:rsid w:val="000907F8"/>
    <w:rsid w:val="00092439"/>
    <w:rsid w:val="000934F7"/>
    <w:rsid w:val="00093FF5"/>
    <w:rsid w:val="000A1294"/>
    <w:rsid w:val="000A477C"/>
    <w:rsid w:val="000C4640"/>
    <w:rsid w:val="000E6AD8"/>
    <w:rsid w:val="000F2ACC"/>
    <w:rsid w:val="001126D2"/>
    <w:rsid w:val="00137304"/>
    <w:rsid w:val="00150857"/>
    <w:rsid w:val="001515FB"/>
    <w:rsid w:val="001521B1"/>
    <w:rsid w:val="00155C3E"/>
    <w:rsid w:val="00161ABC"/>
    <w:rsid w:val="00161B75"/>
    <w:rsid w:val="001640F2"/>
    <w:rsid w:val="00167226"/>
    <w:rsid w:val="0018051B"/>
    <w:rsid w:val="001830E7"/>
    <w:rsid w:val="001842C2"/>
    <w:rsid w:val="00192081"/>
    <w:rsid w:val="001B68E5"/>
    <w:rsid w:val="001B7757"/>
    <w:rsid w:val="001C6894"/>
    <w:rsid w:val="001E597E"/>
    <w:rsid w:val="001F29C2"/>
    <w:rsid w:val="001F6713"/>
    <w:rsid w:val="0020633F"/>
    <w:rsid w:val="0021775E"/>
    <w:rsid w:val="00245E90"/>
    <w:rsid w:val="00261858"/>
    <w:rsid w:val="00261CD5"/>
    <w:rsid w:val="00264217"/>
    <w:rsid w:val="002669F3"/>
    <w:rsid w:val="002830C3"/>
    <w:rsid w:val="00292A27"/>
    <w:rsid w:val="00294F68"/>
    <w:rsid w:val="00296C99"/>
    <w:rsid w:val="002A2AD2"/>
    <w:rsid w:val="002A5269"/>
    <w:rsid w:val="002B037F"/>
    <w:rsid w:val="002B0F0C"/>
    <w:rsid w:val="002B3408"/>
    <w:rsid w:val="002B48D9"/>
    <w:rsid w:val="002C2EDB"/>
    <w:rsid w:val="002F1B62"/>
    <w:rsid w:val="00301B35"/>
    <w:rsid w:val="00305772"/>
    <w:rsid w:val="00312AE7"/>
    <w:rsid w:val="003155CA"/>
    <w:rsid w:val="00341E78"/>
    <w:rsid w:val="00342A63"/>
    <w:rsid w:val="00344A55"/>
    <w:rsid w:val="00345934"/>
    <w:rsid w:val="003669FE"/>
    <w:rsid w:val="00371330"/>
    <w:rsid w:val="003775CE"/>
    <w:rsid w:val="00392B43"/>
    <w:rsid w:val="003A00A5"/>
    <w:rsid w:val="003D086A"/>
    <w:rsid w:val="003D6E73"/>
    <w:rsid w:val="003E52E1"/>
    <w:rsid w:val="00403EBC"/>
    <w:rsid w:val="0040530E"/>
    <w:rsid w:val="004116AA"/>
    <w:rsid w:val="0041677D"/>
    <w:rsid w:val="00417608"/>
    <w:rsid w:val="00441F17"/>
    <w:rsid w:val="00442509"/>
    <w:rsid w:val="004D4370"/>
    <w:rsid w:val="004D6DD7"/>
    <w:rsid w:val="004F006F"/>
    <w:rsid w:val="004F02BF"/>
    <w:rsid w:val="004F36C1"/>
    <w:rsid w:val="00506364"/>
    <w:rsid w:val="00513515"/>
    <w:rsid w:val="0052225A"/>
    <w:rsid w:val="00542E78"/>
    <w:rsid w:val="0054327C"/>
    <w:rsid w:val="00546FE2"/>
    <w:rsid w:val="0056722F"/>
    <w:rsid w:val="0057238C"/>
    <w:rsid w:val="005806D9"/>
    <w:rsid w:val="00582079"/>
    <w:rsid w:val="005869C5"/>
    <w:rsid w:val="00590A7C"/>
    <w:rsid w:val="005A794F"/>
    <w:rsid w:val="005B07D3"/>
    <w:rsid w:val="005B6760"/>
    <w:rsid w:val="005C4E58"/>
    <w:rsid w:val="005C71AE"/>
    <w:rsid w:val="005E479A"/>
    <w:rsid w:val="005F4FCC"/>
    <w:rsid w:val="00613773"/>
    <w:rsid w:val="006142A5"/>
    <w:rsid w:val="00624DA2"/>
    <w:rsid w:val="00642365"/>
    <w:rsid w:val="006514B2"/>
    <w:rsid w:val="00653AF3"/>
    <w:rsid w:val="00654352"/>
    <w:rsid w:val="006567B5"/>
    <w:rsid w:val="00656F0B"/>
    <w:rsid w:val="006770BB"/>
    <w:rsid w:val="006770E2"/>
    <w:rsid w:val="0068007A"/>
    <w:rsid w:val="006B7C4F"/>
    <w:rsid w:val="006C00EA"/>
    <w:rsid w:val="006D2970"/>
    <w:rsid w:val="006D53F8"/>
    <w:rsid w:val="006D73DE"/>
    <w:rsid w:val="006E66BA"/>
    <w:rsid w:val="00701785"/>
    <w:rsid w:val="00706D5E"/>
    <w:rsid w:val="00716B34"/>
    <w:rsid w:val="007238F5"/>
    <w:rsid w:val="0074325E"/>
    <w:rsid w:val="00760D29"/>
    <w:rsid w:val="00783FA6"/>
    <w:rsid w:val="007850E2"/>
    <w:rsid w:val="007872CA"/>
    <w:rsid w:val="00790820"/>
    <w:rsid w:val="00792356"/>
    <w:rsid w:val="00794E4D"/>
    <w:rsid w:val="00795399"/>
    <w:rsid w:val="00796555"/>
    <w:rsid w:val="0079730D"/>
    <w:rsid w:val="007A51D4"/>
    <w:rsid w:val="007B15D8"/>
    <w:rsid w:val="007B689A"/>
    <w:rsid w:val="007C4FCC"/>
    <w:rsid w:val="007E010F"/>
    <w:rsid w:val="007F054A"/>
    <w:rsid w:val="00826DD5"/>
    <w:rsid w:val="0085206C"/>
    <w:rsid w:val="00853EB9"/>
    <w:rsid w:val="00860AC5"/>
    <w:rsid w:val="00874155"/>
    <w:rsid w:val="00881FC5"/>
    <w:rsid w:val="00885F20"/>
    <w:rsid w:val="00886929"/>
    <w:rsid w:val="008A015E"/>
    <w:rsid w:val="008A38A6"/>
    <w:rsid w:val="008A7422"/>
    <w:rsid w:val="008B7D1A"/>
    <w:rsid w:val="008C15A2"/>
    <w:rsid w:val="008D6ADC"/>
    <w:rsid w:val="008E7CA6"/>
    <w:rsid w:val="009015AF"/>
    <w:rsid w:val="0091127E"/>
    <w:rsid w:val="00913C70"/>
    <w:rsid w:val="009141CA"/>
    <w:rsid w:val="009144AD"/>
    <w:rsid w:val="00917E06"/>
    <w:rsid w:val="00932B64"/>
    <w:rsid w:val="00941C84"/>
    <w:rsid w:val="00942C39"/>
    <w:rsid w:val="009516A9"/>
    <w:rsid w:val="009538E3"/>
    <w:rsid w:val="00963163"/>
    <w:rsid w:val="0097688A"/>
    <w:rsid w:val="009B2E97"/>
    <w:rsid w:val="009C1943"/>
    <w:rsid w:val="009C70E9"/>
    <w:rsid w:val="009E3E15"/>
    <w:rsid w:val="009F7866"/>
    <w:rsid w:val="00A05615"/>
    <w:rsid w:val="00A15880"/>
    <w:rsid w:val="00A35DEF"/>
    <w:rsid w:val="00A451B7"/>
    <w:rsid w:val="00A51145"/>
    <w:rsid w:val="00A62F4D"/>
    <w:rsid w:val="00A6552A"/>
    <w:rsid w:val="00A72B97"/>
    <w:rsid w:val="00A85074"/>
    <w:rsid w:val="00A855E9"/>
    <w:rsid w:val="00A901AB"/>
    <w:rsid w:val="00AB0085"/>
    <w:rsid w:val="00AB046E"/>
    <w:rsid w:val="00AB6F69"/>
    <w:rsid w:val="00AB7749"/>
    <w:rsid w:val="00AC40D0"/>
    <w:rsid w:val="00AE2474"/>
    <w:rsid w:val="00AF3989"/>
    <w:rsid w:val="00B02276"/>
    <w:rsid w:val="00B02683"/>
    <w:rsid w:val="00B10B18"/>
    <w:rsid w:val="00B11CAE"/>
    <w:rsid w:val="00B12F03"/>
    <w:rsid w:val="00B20A0B"/>
    <w:rsid w:val="00B22C4E"/>
    <w:rsid w:val="00B34310"/>
    <w:rsid w:val="00B36502"/>
    <w:rsid w:val="00B413A9"/>
    <w:rsid w:val="00B45C2C"/>
    <w:rsid w:val="00B74377"/>
    <w:rsid w:val="00BB5E89"/>
    <w:rsid w:val="00BC489B"/>
    <w:rsid w:val="00BD545E"/>
    <w:rsid w:val="00BF4F23"/>
    <w:rsid w:val="00C109ED"/>
    <w:rsid w:val="00C12EA4"/>
    <w:rsid w:val="00C13341"/>
    <w:rsid w:val="00C1548E"/>
    <w:rsid w:val="00C21E09"/>
    <w:rsid w:val="00C24692"/>
    <w:rsid w:val="00C450C9"/>
    <w:rsid w:val="00C461FC"/>
    <w:rsid w:val="00C464C9"/>
    <w:rsid w:val="00C540F5"/>
    <w:rsid w:val="00C61180"/>
    <w:rsid w:val="00C768F9"/>
    <w:rsid w:val="00C80C7F"/>
    <w:rsid w:val="00C940E8"/>
    <w:rsid w:val="00C97F76"/>
    <w:rsid w:val="00CA2F02"/>
    <w:rsid w:val="00CC37E7"/>
    <w:rsid w:val="00CC6DD5"/>
    <w:rsid w:val="00CD5552"/>
    <w:rsid w:val="00CF0EAC"/>
    <w:rsid w:val="00D02092"/>
    <w:rsid w:val="00D0775F"/>
    <w:rsid w:val="00D12035"/>
    <w:rsid w:val="00D1731C"/>
    <w:rsid w:val="00D21B29"/>
    <w:rsid w:val="00D26B18"/>
    <w:rsid w:val="00D35C3D"/>
    <w:rsid w:val="00D37E90"/>
    <w:rsid w:val="00D4323B"/>
    <w:rsid w:val="00D502B9"/>
    <w:rsid w:val="00D50D2C"/>
    <w:rsid w:val="00D5212D"/>
    <w:rsid w:val="00D55D79"/>
    <w:rsid w:val="00D7005F"/>
    <w:rsid w:val="00D80AB8"/>
    <w:rsid w:val="00D90EE1"/>
    <w:rsid w:val="00D93AAC"/>
    <w:rsid w:val="00DA7391"/>
    <w:rsid w:val="00DB7C79"/>
    <w:rsid w:val="00DC0783"/>
    <w:rsid w:val="00DC1E67"/>
    <w:rsid w:val="00DD1E36"/>
    <w:rsid w:val="00DE576E"/>
    <w:rsid w:val="00E05792"/>
    <w:rsid w:val="00E323CA"/>
    <w:rsid w:val="00E46BC7"/>
    <w:rsid w:val="00E47CEB"/>
    <w:rsid w:val="00E67959"/>
    <w:rsid w:val="00E80B4F"/>
    <w:rsid w:val="00EB5563"/>
    <w:rsid w:val="00ED1248"/>
    <w:rsid w:val="00ED3405"/>
    <w:rsid w:val="00EE0F17"/>
    <w:rsid w:val="00EE5D9B"/>
    <w:rsid w:val="00EF26EA"/>
    <w:rsid w:val="00EF6269"/>
    <w:rsid w:val="00F04370"/>
    <w:rsid w:val="00F10DA7"/>
    <w:rsid w:val="00F167D6"/>
    <w:rsid w:val="00F27675"/>
    <w:rsid w:val="00F32DD7"/>
    <w:rsid w:val="00F56D9B"/>
    <w:rsid w:val="00F63FDB"/>
    <w:rsid w:val="00F643E1"/>
    <w:rsid w:val="00FB3182"/>
    <w:rsid w:val="00FB4EC1"/>
    <w:rsid w:val="00FB50D3"/>
    <w:rsid w:val="00FC7B55"/>
    <w:rsid w:val="00FD2395"/>
    <w:rsid w:val="00FE27FE"/>
    <w:rsid w:val="03D1333D"/>
    <w:rsid w:val="044423E7"/>
    <w:rsid w:val="057C377D"/>
    <w:rsid w:val="0630514A"/>
    <w:rsid w:val="06EB9C01"/>
    <w:rsid w:val="071A324D"/>
    <w:rsid w:val="0D961154"/>
    <w:rsid w:val="10AF7526"/>
    <w:rsid w:val="118D4D9C"/>
    <w:rsid w:val="120C7C36"/>
    <w:rsid w:val="12CC5D44"/>
    <w:rsid w:val="14EB36DD"/>
    <w:rsid w:val="19045B0B"/>
    <w:rsid w:val="1C980A44"/>
    <w:rsid w:val="1CA22E63"/>
    <w:rsid w:val="1D4A3669"/>
    <w:rsid w:val="1DC348B1"/>
    <w:rsid w:val="1EE241F9"/>
    <w:rsid w:val="1F5704D8"/>
    <w:rsid w:val="21E238C4"/>
    <w:rsid w:val="240B72F9"/>
    <w:rsid w:val="2448759E"/>
    <w:rsid w:val="246F29D3"/>
    <w:rsid w:val="2543050D"/>
    <w:rsid w:val="2B6819BE"/>
    <w:rsid w:val="2BC96E6C"/>
    <w:rsid w:val="2CA376BD"/>
    <w:rsid w:val="2D340315"/>
    <w:rsid w:val="2D634B35"/>
    <w:rsid w:val="2F3FB6E3"/>
    <w:rsid w:val="2FFF1877"/>
    <w:rsid w:val="324C6101"/>
    <w:rsid w:val="33E1E3AC"/>
    <w:rsid w:val="33FD2FE4"/>
    <w:rsid w:val="342F5CDB"/>
    <w:rsid w:val="3474193F"/>
    <w:rsid w:val="36BB7608"/>
    <w:rsid w:val="36C8A143"/>
    <w:rsid w:val="3701395E"/>
    <w:rsid w:val="3775CE5C"/>
    <w:rsid w:val="37795D44"/>
    <w:rsid w:val="39BFF15D"/>
    <w:rsid w:val="39F35F1C"/>
    <w:rsid w:val="3BBFE37D"/>
    <w:rsid w:val="3BCD1BFB"/>
    <w:rsid w:val="3CB83E21"/>
    <w:rsid w:val="3CF4310D"/>
    <w:rsid w:val="3CFDBBAC"/>
    <w:rsid w:val="3E9E7CE5"/>
    <w:rsid w:val="3EF142B8"/>
    <w:rsid w:val="3F771E02"/>
    <w:rsid w:val="3FB57D5C"/>
    <w:rsid w:val="3FB7A3ED"/>
    <w:rsid w:val="3FFD287D"/>
    <w:rsid w:val="419D0727"/>
    <w:rsid w:val="43FEBF53"/>
    <w:rsid w:val="44615A3C"/>
    <w:rsid w:val="46431172"/>
    <w:rsid w:val="49153299"/>
    <w:rsid w:val="498603B1"/>
    <w:rsid w:val="4DC1754C"/>
    <w:rsid w:val="4EEF8906"/>
    <w:rsid w:val="4EFFD3D5"/>
    <w:rsid w:val="4F7A20A8"/>
    <w:rsid w:val="4FDBC428"/>
    <w:rsid w:val="4FFA0AF3"/>
    <w:rsid w:val="52831274"/>
    <w:rsid w:val="53400FEC"/>
    <w:rsid w:val="53FC752F"/>
    <w:rsid w:val="53FF6456"/>
    <w:rsid w:val="573263A6"/>
    <w:rsid w:val="57BFD7F2"/>
    <w:rsid w:val="57EB78CE"/>
    <w:rsid w:val="57F322DA"/>
    <w:rsid w:val="58550FBC"/>
    <w:rsid w:val="59973856"/>
    <w:rsid w:val="59E90663"/>
    <w:rsid w:val="59FBBD23"/>
    <w:rsid w:val="5A0E3B19"/>
    <w:rsid w:val="5BC50747"/>
    <w:rsid w:val="5BE6F71C"/>
    <w:rsid w:val="5D3C65D1"/>
    <w:rsid w:val="5DF43025"/>
    <w:rsid w:val="5EFDDFA7"/>
    <w:rsid w:val="5F204545"/>
    <w:rsid w:val="5F3F3E77"/>
    <w:rsid w:val="5FD93DB0"/>
    <w:rsid w:val="61453743"/>
    <w:rsid w:val="62763D08"/>
    <w:rsid w:val="659F7D1B"/>
    <w:rsid w:val="6623094C"/>
    <w:rsid w:val="6736DEFA"/>
    <w:rsid w:val="674F5770"/>
    <w:rsid w:val="67EF2DBF"/>
    <w:rsid w:val="67F18339"/>
    <w:rsid w:val="67F2920E"/>
    <w:rsid w:val="68BF7010"/>
    <w:rsid w:val="68FE47FD"/>
    <w:rsid w:val="6A7E73FF"/>
    <w:rsid w:val="6AA54025"/>
    <w:rsid w:val="6BDF8D99"/>
    <w:rsid w:val="6BF15048"/>
    <w:rsid w:val="6BFF4663"/>
    <w:rsid w:val="6CBD7852"/>
    <w:rsid w:val="6D853B54"/>
    <w:rsid w:val="6DDB2797"/>
    <w:rsid w:val="6DE74955"/>
    <w:rsid w:val="6DF350A8"/>
    <w:rsid w:val="6DFE1941"/>
    <w:rsid w:val="6E9BF0C5"/>
    <w:rsid w:val="6ECD02AB"/>
    <w:rsid w:val="6EF26926"/>
    <w:rsid w:val="6EFFFC13"/>
    <w:rsid w:val="6FE63505"/>
    <w:rsid w:val="6FE7C438"/>
    <w:rsid w:val="70C76378"/>
    <w:rsid w:val="71237A52"/>
    <w:rsid w:val="724D5A02"/>
    <w:rsid w:val="728704B4"/>
    <w:rsid w:val="73BFDFC2"/>
    <w:rsid w:val="73EFE865"/>
    <w:rsid w:val="73FF16AE"/>
    <w:rsid w:val="74177616"/>
    <w:rsid w:val="74DE09BA"/>
    <w:rsid w:val="754F6E04"/>
    <w:rsid w:val="75A373B3"/>
    <w:rsid w:val="75D39D97"/>
    <w:rsid w:val="75FF535E"/>
    <w:rsid w:val="77DD2683"/>
    <w:rsid w:val="78874D6A"/>
    <w:rsid w:val="78B418D7"/>
    <w:rsid w:val="79226841"/>
    <w:rsid w:val="7A3C3932"/>
    <w:rsid w:val="7A3C5A73"/>
    <w:rsid w:val="7AEFC7EA"/>
    <w:rsid w:val="7BCD2F2C"/>
    <w:rsid w:val="7BFD31C4"/>
    <w:rsid w:val="7C352D2F"/>
    <w:rsid w:val="7D39A151"/>
    <w:rsid w:val="7D9B5FF3"/>
    <w:rsid w:val="7EC3A979"/>
    <w:rsid w:val="7EFFD3D8"/>
    <w:rsid w:val="7F3F97C2"/>
    <w:rsid w:val="7F61DB63"/>
    <w:rsid w:val="7FAFB207"/>
    <w:rsid w:val="7FBB7E22"/>
    <w:rsid w:val="8CFBB95D"/>
    <w:rsid w:val="97F74FC7"/>
    <w:rsid w:val="996768E9"/>
    <w:rsid w:val="9BDF6AB9"/>
    <w:rsid w:val="9DEF5640"/>
    <w:rsid w:val="9DF3A372"/>
    <w:rsid w:val="9F7D5A78"/>
    <w:rsid w:val="A9FF1A45"/>
    <w:rsid w:val="AE67C18B"/>
    <w:rsid w:val="AFCAE8D3"/>
    <w:rsid w:val="B79AE891"/>
    <w:rsid w:val="B94F7C4D"/>
    <w:rsid w:val="BADE69A0"/>
    <w:rsid w:val="BB369F03"/>
    <w:rsid w:val="BB7BD8B6"/>
    <w:rsid w:val="BDD79238"/>
    <w:rsid w:val="BDFD9E38"/>
    <w:rsid w:val="BF1F9CDA"/>
    <w:rsid w:val="BF501C92"/>
    <w:rsid w:val="BF5F89CC"/>
    <w:rsid w:val="BF6C3DAF"/>
    <w:rsid w:val="BF7DB22D"/>
    <w:rsid w:val="CFF6700A"/>
    <w:rsid w:val="CFF7E722"/>
    <w:rsid w:val="CFFB85C3"/>
    <w:rsid w:val="DAEC7674"/>
    <w:rsid w:val="DBBD2701"/>
    <w:rsid w:val="DBBFCBA0"/>
    <w:rsid w:val="DD5C4E9A"/>
    <w:rsid w:val="DDDD9254"/>
    <w:rsid w:val="DF7F1881"/>
    <w:rsid w:val="DF8F0A5D"/>
    <w:rsid w:val="DFBBB662"/>
    <w:rsid w:val="DFD5166F"/>
    <w:rsid w:val="DFEFB44E"/>
    <w:rsid w:val="E2DFA74D"/>
    <w:rsid w:val="E57F1B33"/>
    <w:rsid w:val="E6DF26A0"/>
    <w:rsid w:val="EB2D7D62"/>
    <w:rsid w:val="EB3BC742"/>
    <w:rsid w:val="EF8FA8B3"/>
    <w:rsid w:val="EFBF14B6"/>
    <w:rsid w:val="EFFF3939"/>
    <w:rsid w:val="EFFF9258"/>
    <w:rsid w:val="F0FF3778"/>
    <w:rsid w:val="F555C461"/>
    <w:rsid w:val="F6F72BB6"/>
    <w:rsid w:val="F6FBFA15"/>
    <w:rsid w:val="F6FFA513"/>
    <w:rsid w:val="F77FD5C6"/>
    <w:rsid w:val="F89F9C26"/>
    <w:rsid w:val="F9FEAADE"/>
    <w:rsid w:val="FA5DF57F"/>
    <w:rsid w:val="FAA7ABB8"/>
    <w:rsid w:val="FB65C36A"/>
    <w:rsid w:val="FBFD4CEB"/>
    <w:rsid w:val="FBFDCC39"/>
    <w:rsid w:val="FD798B27"/>
    <w:rsid w:val="FD7E03A3"/>
    <w:rsid w:val="FDBFA0C4"/>
    <w:rsid w:val="FDCF183F"/>
    <w:rsid w:val="FDEE08EB"/>
    <w:rsid w:val="FDEE954F"/>
    <w:rsid w:val="FDF70B4B"/>
    <w:rsid w:val="FDFCD04D"/>
    <w:rsid w:val="FDFFF467"/>
    <w:rsid w:val="FE7EECA7"/>
    <w:rsid w:val="FEF53AEE"/>
    <w:rsid w:val="FF14AACA"/>
    <w:rsid w:val="FF2B4F72"/>
    <w:rsid w:val="FF6F43B4"/>
    <w:rsid w:val="FF77E43D"/>
    <w:rsid w:val="FF914839"/>
    <w:rsid w:val="FF9DDD1D"/>
    <w:rsid w:val="FFA52C59"/>
    <w:rsid w:val="FFB7FB23"/>
    <w:rsid w:val="FFDFA33C"/>
    <w:rsid w:val="FFF14EEA"/>
    <w:rsid w:val="FFFB4140"/>
    <w:rsid w:val="FFFC7DAB"/>
    <w:rsid w:val="FFFE5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160" w:afterAutospacing="0" w:line="276" w:lineRule="auto"/>
      <w:ind w:left="0" w:right="0"/>
    </w:pPr>
    <w:rPr>
      <w:rFonts w:hint="eastAsia" w:ascii="等线" w:hAnsi="等线" w:eastAsia="等线" w:cs="等线"/>
      <w:kern w:val="2"/>
      <w:sz w:val="22"/>
      <w:szCs w:val="24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20"/>
    <w:semiHidden/>
    <w:unhideWhenUsed/>
    <w:qFormat/>
    <w:uiPriority w:val="99"/>
    <w:pPr>
      <w:jc w:val="left"/>
    </w:pPr>
  </w:style>
  <w:style w:type="paragraph" w:styleId="4">
    <w:name w:val="Balloon Text"/>
    <w:basedOn w:val="1"/>
    <w:link w:val="19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footnote text"/>
    <w:basedOn w:val="1"/>
    <w:semiHidden/>
    <w:unhideWhenUsed/>
    <w:qFormat/>
    <w:uiPriority w:val="99"/>
    <w:pPr>
      <w:snapToGrid w:val="0"/>
      <w:jc w:val="left"/>
    </w:pPr>
    <w:rPr>
      <w:sz w:val="18"/>
    </w:rPr>
  </w:style>
  <w:style w:type="paragraph" w:styleId="8">
    <w:name w:val="annotation subject"/>
    <w:basedOn w:val="3"/>
    <w:next w:val="3"/>
    <w:link w:val="21"/>
    <w:semiHidden/>
    <w:unhideWhenUsed/>
    <w:qFormat/>
    <w:uiPriority w:val="99"/>
    <w:rPr>
      <w:b/>
      <w:bCs/>
    </w:rPr>
  </w:style>
  <w:style w:type="table" w:styleId="10">
    <w:name w:val="Table Grid"/>
    <w:basedOn w:val="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22"/>
    <w:rPr>
      <w:b/>
    </w:rPr>
  </w:style>
  <w:style w:type="character" w:styleId="13">
    <w:name w:val="annotation reference"/>
    <w:basedOn w:val="11"/>
    <w:semiHidden/>
    <w:unhideWhenUsed/>
    <w:qFormat/>
    <w:uiPriority w:val="99"/>
    <w:rPr>
      <w:sz w:val="21"/>
      <w:szCs w:val="21"/>
    </w:rPr>
  </w:style>
  <w:style w:type="character" w:styleId="14">
    <w:name w:val="footnote reference"/>
    <w:basedOn w:val="11"/>
    <w:semiHidden/>
    <w:unhideWhenUsed/>
    <w:qFormat/>
    <w:uiPriority w:val="99"/>
    <w:rPr>
      <w:vertAlign w:val="superscript"/>
    </w:rPr>
  </w:style>
  <w:style w:type="paragraph" w:styleId="15">
    <w:name w:val="List Paragraph"/>
    <w:basedOn w:val="1"/>
    <w:qFormat/>
    <w:uiPriority w:val="34"/>
    <w:pPr>
      <w:ind w:firstLine="420" w:firstLineChars="200"/>
    </w:pPr>
  </w:style>
  <w:style w:type="character" w:styleId="16">
    <w:name w:val="Placeholder Text"/>
    <w:basedOn w:val="11"/>
    <w:semiHidden/>
    <w:qFormat/>
    <w:uiPriority w:val="99"/>
    <w:rPr>
      <w:color w:val="808080"/>
    </w:rPr>
  </w:style>
  <w:style w:type="character" w:customStyle="1" w:styleId="17">
    <w:name w:val="页眉 字符"/>
    <w:basedOn w:val="11"/>
    <w:link w:val="6"/>
    <w:qFormat/>
    <w:uiPriority w:val="99"/>
    <w:rPr>
      <w:sz w:val="18"/>
      <w:szCs w:val="18"/>
    </w:rPr>
  </w:style>
  <w:style w:type="character" w:customStyle="1" w:styleId="18">
    <w:name w:val="页脚 字符"/>
    <w:basedOn w:val="11"/>
    <w:link w:val="5"/>
    <w:qFormat/>
    <w:uiPriority w:val="99"/>
    <w:rPr>
      <w:sz w:val="18"/>
      <w:szCs w:val="18"/>
    </w:rPr>
  </w:style>
  <w:style w:type="character" w:customStyle="1" w:styleId="19">
    <w:name w:val="批注框文本 字符"/>
    <w:basedOn w:val="11"/>
    <w:link w:val="4"/>
    <w:semiHidden/>
    <w:qFormat/>
    <w:uiPriority w:val="99"/>
    <w:rPr>
      <w:sz w:val="18"/>
      <w:szCs w:val="18"/>
    </w:rPr>
  </w:style>
  <w:style w:type="character" w:customStyle="1" w:styleId="20">
    <w:name w:val="批注文字 字符"/>
    <w:basedOn w:val="11"/>
    <w:link w:val="3"/>
    <w:semiHidden/>
    <w:qFormat/>
    <w:uiPriority w:val="99"/>
  </w:style>
  <w:style w:type="character" w:customStyle="1" w:styleId="21">
    <w:name w:val="批注主题 字符"/>
    <w:basedOn w:val="20"/>
    <w:link w:val="8"/>
    <w:semiHidden/>
    <w:qFormat/>
    <w:uiPriority w:val="99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2.jpeg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DoubleOX</Company>
  <Pages>2</Pages>
  <Words>739</Words>
  <Characters>1481</Characters>
  <Lines>94</Lines>
  <Paragraphs>26</Paragraphs>
  <TotalTime>4</TotalTime>
  <ScaleCrop>false</ScaleCrop>
  <LinksUpToDate>false</LinksUpToDate>
  <CharactersWithSpaces>1643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2023-12-22T17:48:00Z</dcterms:created>
  <dc:creator>Administrator</dc:creator>
  <cp:lastModifiedBy>33</cp:lastModifiedBy>
  <dcterms:modified xsi:type="dcterms:W3CDTF">2025-06-03T02:03:51Z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4ca8643bf9981e62a68f1050c85205f97b190046522b4f9d44eda11b9d8baf98</vt:lpwstr>
  </property>
  <property fmtid="{D5CDD505-2E9C-101B-9397-08002B2CF9AE}" pid="3" name="KSOTemplateDocerSaveRecord">
    <vt:lpwstr>eyJoZGlkIjoiZDA2OWU5NDMwZjcxNmNiODI5ZmEyNTQ0NWM3NjgwNzMiLCJ1c2VySWQiOiI1OTA5MDkyODEifQ==</vt:lpwstr>
  </property>
  <property fmtid="{D5CDD505-2E9C-101B-9397-08002B2CF9AE}" pid="4" name="KSOProductBuildVer">
    <vt:lpwstr>2052-12.1.0.21171</vt:lpwstr>
  </property>
  <property fmtid="{D5CDD505-2E9C-101B-9397-08002B2CF9AE}" pid="5" name="ICV">
    <vt:lpwstr>423CFACD7ECE466D90F700D95D366278_13</vt:lpwstr>
  </property>
</Properties>
</file>